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Shared Universe Competing With Marvel and DC Launches Its Own Sci-Fi Alien Hero</w:t>
      </w:r>
    </w:p>
    <w:p>
      <w:r>
        <w:t>منبع: https://www.cbr.com/shared-universe-competing-with-marvel-and-dc-trench-sci-fi-alien-hero/</w:t>
      </w:r>
    </w:p>
    <w:p>
      <w:r>
        <w:t>نویسنده: Brian Cronin</w:t>
      </w:r>
    </w:p>
    <w:p>
      <w:r>
        <w:t>تاریخ انتشار: 2026-06-10 03:58</w:t>
      </w:r>
    </w:p>
    <w:p>
      <w:r>
        <w:t>──────────────────────────────────────────────────</w:t>
      </w:r>
    </w:p>
    <w:p>
      <w:r>
        <w:t>As we announced way back in January, Summit Comics is launching a brand-new shared superhero universe, beginning with the giant-sized anthology, Summit: Pinnacle. The debut of the Summit Comics universe occurs in that one-shot, which contains over a DOZEN stories!</w:t>
      </w:r>
    </w:p>
    <w:p>
      <w:r>
        <w:t>Now, Summit is spinning off one of the heroes in Summit: Pinnacle, Trench, into their own series, which is currently crowdfunding on Kickstarter! You can check out the Kickstarter here!</w:t>
      </w:r>
    </w:p>
    <w:p>
      <w:r>
        <w:t>In a CBR exclusive interview with Devin Arscott, the creator of Trench, and the Editor-in-Chief of Summit Comics, we talk about his new hero, and the debut comic book, Trench: Hollywood Monsters #1.</w:t>
      </w:r>
    </w:p>
    <w:p>
      <w:r>
        <w:t>Image via Summit Comics</w:t>
      </w:r>
    </w:p>
    <w:p>
      <w:r>
        <w:t>We also have some preview pages of the issue, as well as an exclusive page from the comic, and some in-process pages from artist Nicoló Arcuti (the book is lettered by Reed Hinckley-Barnes).</w:t>
      </w:r>
    </w:p>
    <w:p>
      <w:r>
        <w:t>CBR:There's a cliche that says that New Yorkers feel dutybound to help people out of a bad situation, but they will simply complain the whole time that they're doing it. Do you think that's basically how Trench views humanity?</w:t>
      </w:r>
    </w:p>
    <w:p>
      <w:r>
        <w:t>Devin Arscott: To some extent, yes. Trench didn’t necessarily want to be here but got stuck with us. They took on a mission to save humanity from the evils that prey on us, as well as ourselves to some extent. So I’d imagine there’s a lot of complaining within that.</w:t>
      </w:r>
    </w:p>
    <w:p>
      <w:r>
        <w:t>In the alternative, does having a sense of purpose again feel GOOD for Trench?</w:t>
      </w:r>
    </w:p>
    <w:p>
      <w:r>
        <w:t>I’d say so. To be able to stretch one’s legs and ultimately do something noble would be the most optimal thing for Trench, as opposed to adding more oppression onto Earth. Trench is not a character who’s used to letting injustices happen while sitting idly by.</w:t>
      </w:r>
    </w:p>
    <w:p>
      <w:r>
        <w:t>Something that has made Hellboy stand out over the years is his relationships with humanity. Is there something similar coming with Trench and humanity?</w:t>
      </w:r>
    </w:p>
    <w:p>
      <w:r>
        <w:t>Yes, as it is a pivotal part of Trench’s growth as a character. We will see some changes to their personality the more they interact with humanity whether it’s through other heroes or someone they meet along their own journey taking down the bad guys. It can’t all be so bad despite what Trench believes and that constant interaction with humanity is what makes all the difference.</w:t>
      </w:r>
    </w:p>
    <w:p>
      <w:r>
        <w:t>Hollywood and alien "detectives" have been having a bit of a "moment" with Sugar on Apple TV. What do you find so appealing about bring Trench to La-La Land?</w:t>
      </w:r>
    </w:p>
    <w:p>
      <w:r>
        <w:t>I think it’s kind of cool to see the unconventional come to a place where you can make a film about this very thing. People would assume it’s just some costume for a new flick or some random eccentric passerby. Plus, you know, aliens are cool haha.</w:t>
      </w:r>
    </w:p>
    <w:p>
      <w:r>
        <w:t>Can you speak a bit about Dagon, and how you think he contrasts well with Trench as a villain?</w:t>
      </w:r>
    </w:p>
    <w:p>
      <w:r>
        <w:t>Dagon is the exact opposite of Trench. Cold, manipulative, powerful — that sort of thing villains can be. A being whose sole purpose is to obtain more power. It’s not intentional I set this story in Hollywood, nor is it intentional that I gave Dagon a human host who would give into the lust for power. It’s very symbolic of the times we live in or have witnessed throughout history.</w:t>
      </w:r>
    </w:p>
    <w:p>
      <w:r>
        <w:t>Nicoló Arcuti is such a talented concept artist on top of being a fine sequential artist. Can you speak a bit about his impact on this comic?</w:t>
      </w:r>
    </w:p>
    <w:p>
      <w:r>
        <w:t>Nicoló is a big reason why this comic can even work in the first place. The comic has a strong sense of depth that almost feels cinematic when you read through it. Nico’s work in theatre helps aid him when composing pages and really makes for striking visuals that keep you engaged from beginning to end, and I think as we continue to work on this series you’ll see more of those strengths through his artwork.</w:t>
      </w:r>
    </w:p>
    <w:p>
      <w:r>
        <w:t>As Summit Comics Editor-in-Chief, what's your one-sentence pitch for all of Summit Comics' new comic book launches?</w:t>
      </w:r>
    </w:p>
    <w:p>
      <w:r>
        <w:t>A breath of fresh air for superheroes; each with their unique take on something familiar that will excite readers for years to come.</w:t>
      </w:r>
    </w:p>
    <w:p>
      <w:r>
        <w:t>Trench: Universal Monsters #1 is crowdfunding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