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Gruesome New Horror With 95% RT Earns 100x Its Budget, Breaks Box Office Record</w:t>
      </w:r>
    </w:p>
    <w:p>
      <w:r>
        <w:t>منبع: https://www.cbr.com/obsession-100-times-budget-box-office-record/</w:t>
      </w:r>
    </w:p>
    <w:p>
      <w:r>
        <w:t>نویسنده: Jeremy Dick, Grae Drake, Jamie Parker, Sean O'Connell, Cbr Staff</w:t>
      </w:r>
    </w:p>
    <w:p>
      <w:r>
        <w:t>تاریخ انتشار: 2026-05-24 19:43</w:t>
      </w:r>
    </w:p>
    <w:p>
      <w:r>
        <w:t>──────────────────────────────────────────────────</w:t>
      </w:r>
    </w:p>
    <w:p>
      <w:r>
        <w:t>Filmmaker Curry Barker has a major hit on his hands, making a huge, bloody splash with the first theatrical feature film release of his career. Not only has his work earned immense praise from critics, his new horror movie is also a major financial success.</w:t>
      </w:r>
    </w:p>
    <w:p>
      <w:r>
        <w:t>On May 15, Focus Features released Obsession, a gruesome horror flick written and directed by Barker. It currently holds a near-perfect approval rating of 95% on Rotten Tomatoes, making it one of the best-reviewed horror releases of the year so far. Filmgoers completely agree, as it also has a 95% audience score, perfectly matching what the critics are saying. Nearly everyone who has seen the film so far has loved it, and perhaps word of mouth has contributed to Obsession also becoming a huge winner at the box office.</w:t>
      </w:r>
    </w:p>
    <w:p>
      <w:r>
        <w:t>Obsession Gets an Ultra Rare Rise in Its Second Weekend</w:t>
      </w:r>
    </w:p>
    <w:p>
      <w:r>
        <w:t>Heading into the end of its second weekend in theaters, Obsession is set to reach around $80 million in worldwide ticket sales. That is over 100 times its production budget of $750K. For this weekend, it is ranked at No. 2 at the domestic box office with $22.4 million earned, a rise of 30% compared to its debut weekend. It is behind only the new Star Wars movie, The Mandalorian and Grogu, which debuted at $81.9 million. Of course, it is certainly worth noting that The Mandalorian and Grogu is part of one of the world's most popular franchises.</w:t>
      </w:r>
    </w:p>
    <w:p>
      <w:r>
        <w:t>"Obsession is the ONLY wide-release horror film on record to grow in its second weekend at this scale — $22.4M, up 30% over opening," executive producer Jason Blum posted on X in celebration of the movie's success. "This doesn't happen in horror. Grateful to Focus Features, Blumhouse-Atomic Monster, &amp; Divide/Conquer for championing this movie from the start."</w:t>
      </w:r>
    </w:p>
    <w:p>
      <w:r>
        <w:t>Obsession puts a modern spin on the classic adage of, "Be careful what you wish for." It stars Michael Johnston (Teen Wolf) as Bear, a young man who buys a supernatural toy that can grant him the wish he desires most. He wishes for his childhood friend, Nikki (Inde Navarrette, Superman &amp; Lois), to fall in love with him, bringing about unexpected, terrifying, and ultra-violent consequences.</w:t>
      </w:r>
    </w:p>
    <w:p>
      <w:r>
        <w:t>Curry Barker Has Other Major Projects in the Works</w:t>
      </w:r>
    </w:p>
    <w:p>
      <w:r>
        <w:t>Nikki and Bear in 'Obsession' Image via Focus Features</w:t>
      </w:r>
    </w:p>
    <w:p>
      <w:r>
        <w:t>Ahead of his filmmaking career, director Curry Barker was previously known for his YouTube sketches created alongside Cooper Tomlinson. Barker also wrote and directed the found footage horror film Milk &amp; Serial with the help of Tomlinson, which was made with a budget of just $800. After attempting to get the movie picked up for distribution and getting nowhere, Barker released the entire film on YouTube for free, where it garnered very high praise from viewers.</w:t>
      </w:r>
    </w:p>
    <w:p>
      <w:r>
        <w:t>Subscribe to our newsletter for more horror insights Want more context on horror hits, box-office surprises, and rising directors? Subscribe to our newsletter for continued coverage and analysis that keeps you informed about the genre's biggest stories. Get Updates By subscribing, you agree to receive newsletter and marketing emails, and accept our Terms of Use and Privacy Policy . You can unsubscribe anytime.</w:t>
      </w:r>
    </w:p>
    <w:p>
      <w:r>
        <w:t>With Barker's early work turning heads, it's no wonder he's quickly on the rise to bigger things in the world of horror. It was recently announced that he's been hired to write and direct a reboot of The Texas Chainsaw Massacre for A24. Additionally, he will direct another upcoming supernatural horror movie dubbed Anything but Ghosts, which will star Aaron Paul and Bryce Dallas Howard.</w:t>
      </w:r>
    </w:p>
    <w:p>
      <w:r>
        <w:t>Obsession is now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