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This gaming chair has RGB lighting and while it didn't make me better at WoW, it did cure my back pain</w:t>
      </w:r>
    </w:p>
    <w:p>
      <w:r>
        <w:t>منبع: https://www.gamesradar.com/hardware/chairs/asus-rog-courser-gaming-chair-review/</w:t>
      </w:r>
    </w:p>
    <w:p>
      <w:r>
        <w:t>نویسنده: Serena Cherry, Social Media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2026-07-09 10:05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