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Mewgenics arrives September 8 on Switch 2, PS5, and Xbox Series X|S</w:t>
      </w:r>
    </w:p>
    <w:p>
      <w:r>
        <w:t>منبع: https://gamingtrend.com/news/mewgenics-arrives-september-8-on-switch-2-ps5-and-xbox-series-x-s/</w:t>
      </w:r>
    </w:p>
    <w:p>
      <w:r>
        <w:t>نویسنده: ناشناس</w:t>
      </w:r>
    </w:p>
    <w:p>
      <w:r>
        <w:t>تاریخ انتشار: 2026-09-01 02:29</w:t>
      </w:r>
    </w:p>
    <w:p>
      <w:r>
        <w:t>──────────────────────────────────────────────────</w:t>
      </w:r>
    </w:p>
    <w:p>
      <w:r>
        <w:t>Nicalis has set September 8, 2026 as the console release date for Mewgenics, the long-awaited tactical strategy RPG from the creators of The Binding of Isaac and The End is Nigh. The game lands on Nintendo Switch 2, PlayStation 5, and Xbox Series X|S as a $39.99 digital download. The game is available now on PC via Steam.</w:t>
      </w:r>
    </w:p>
    <w:p>
      <w:r>
        <w:t>Mewgenics puts you in charge of selectively breeding different species of cats and sending them out in squads to do battle in turn-based tactical combat. Survivors get to breed with other cats to pass on their traits, quirks, and even their illnesses to future generations!</w:t>
      </w:r>
    </w:p>
    <w:p>
      <w:r>
        <w:t>Nicalis officially announces September 8, 2026 as the release date of the critically acclaimed tactical strategy/role-playing game Mewgenics on Nintendo Switch 2, PlayStation 5 and Xbox Series X|S.</w:t>
      </w:r>
    </w:p>
    <w:p>
      <w:r>
        <w:t>In the latest game from the creators of The Binding of Isaac and The End is Nigh, players selectively breed different species of cats and send them off in groups to do battle in turn-based tactical combat. Those who survive can breed with other cats to produce new generations with the superior traits and/or illnesses of their ancestors.</w:t>
      </w:r>
    </w:p>
    <w:p>
      <w:r>
        <w:t>To encourage healthy offspring with useful abilities, Mewgenics players can sequester specific cats and decorate their surroundings with found items that influence their comfort, health or stimulation. Naturally, mutations also occur, which often grant both unusual powers and challenging handicaps.</w:t>
      </w:r>
    </w:p>
    <w:p>
      <w:r>
        <w:t>For more news on Mewgenics,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