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Buying Mass Effect Wouldn’t Surprise Me, But They Shouldn’t</w:t>
      </w:r>
    </w:p>
    <w:p>
      <w:r>
        <w:t>منبع: https://insider-gaming.com/mass-effect-xbox/</w:t>
      </w:r>
    </w:p>
    <w:p>
      <w:r>
        <w:t>نویسنده: Tom Henderson, More Tom Henderson, Andrew Highton, Grant Taylor-Hill, Josh Challies</w:t>
      </w:r>
    </w:p>
    <w:p>
      <w:r>
        <w:t>تاریخ انتشار: 2026-10-23 12:24</w:t>
      </w:r>
    </w:p>
    <w:p>
      <w:r>
        <w:t>──────────────────────────────────────────────────</w:t>
      </w:r>
    </w:p>
    <w:p>
      <w:r>
        <w:t>After the cancellation of an upcoming Mass Effect title and BioWare’s closure, gamers have taken to social media to ask XBOX and Asha Sharma to buy the Mass Effect IP. It’s a demand that I think XBOX could follow through with, but for all the wrong reasons.</w:t>
      </w:r>
    </w:p>
    <w:p>
      <w:r>
        <w:t>I think we can all agree the leaked internal Mass Effect trailer looked awesome, and like most canceled video games, it leaves that “what could have been” feeling that pulls on people’s heartstrings. But the reality is, almost all internal trailers look good. I’m not saying that what BioWare was cooking wasn’t something special, but looking at an internal trailer that’s intended to get the greenlight to continue development almost certainly isn’t the final representation of the final game, and is why the vast majority of internal trailers don’t get posted. To throw myself under the bus a bit here, but remember that Battlefield 2042 leaked internal trailer? Yeah… I judged a lot of my opinions on that, and that didn’t go so well.</w:t>
      </w:r>
    </w:p>
    <w:p>
      <w:r>
        <w:t>According to Insider Gaming’s Mike Straw in a report last year, EA even already floated the idea of selling BioWare as a whole. But seemingly, those talks either fell flat or the asking price was too expensive for anyone to bite. And unfortunately, I think that’s where we’re still at today.</w:t>
      </w:r>
    </w:p>
    <w:p>
      <w:r>
        <w:t>XBOX’s Problem is an Industry Problem</w:t>
      </w:r>
    </w:p>
    <w:p>
      <w:r>
        <w:t>After BioWare’s closure and the cancellation of Mass Effect, social media erupted with demands for XBOX to buy Mass Effect. I came across dozens of tweets directly tagging XBOX CEO Asha Sharma, and while it makes sense from a brand-perception perspective in terms of building goodwill – the only reason why I think XBOX would buy it – the reality is, it’s a bad call.</w:t>
      </w:r>
    </w:p>
    <w:p>
      <w:r>
        <w:t>EA, under its new ownership, is now facing the financial pressures that come with a deal involving approximately $20 billion in committed debt financing. With significant financing obligations and investors expecting returns, it’s hardly surprising that projects are facing greater scrutiny over their costs and commercial potential. While there’s no clear evidence that the deal directly led to the latest project cancellations and BioWare’s closure, it adds another layer of financial pressure to an already risk-averse industry. And if EA does decide to sell the Mass Effect IP, I wouldn’t be surprised if its asking price is considerably higher than it might have been previously.</w:t>
      </w:r>
    </w:p>
    <w:p>
      <w:r>
        <w:t>The truth is, acquiring Mass Effect and developing the game doesn’t make sense. Let’s say, theoretically, the Mass Effect IP costs $300 million; you’ll probably need another $300 million to develop a new game. Even without the cost of acquiring the IP, a new Mass Effect game needs to sell about five million units on XBOX’s own platform to be slightly in profit. And yes… There’s Game Pass. But I genuinely don’t think Mass Effect is a console mover or a title that will generate hundreds of thousands of new Game Pass subscriptions to move the needle.</w:t>
      </w:r>
    </w:p>
    <w:p>
      <w:r>
        <w:t>Even so, XBOX’s Game Pass model raises another question. Recent third-party estimates for Gears of War: E-Day suggest that millions can access a major release through a subscription while direct sales remain comparatively low. Game Pass undoubtedly offers value to subscribers, but whether that engagement generates enough incremental revenue to justify the development costs is another question entirely. With reports suggesting AAA productions can cost hundreds of millions of dollars, the dilemma is easy to see.</w:t>
      </w:r>
    </w:p>
    <w:p>
      <w:r>
        <w:t>But this isn’t just an XBOX problem; it’s an industry problem. At a $70 price tag, 5 million copies will need to be 6.5ish million copies to break even for a publisher that doesn’t own its storefront because of storefront fees.</w:t>
      </w:r>
    </w:p>
    <w:p>
      <w:r>
        <w:t>Remember, this is without the acquisition price. At a theoretical $300 million IP acquisition, you’d then need to double those sales numbers. And yes, one could argue that a new publisher would own the IP, so the $300 million acquisition shouldn’t be factored in as it would cover multiple games, but in an industry where one bad AAA release can shutter an entire studio, I’d argue it needs to be. No studio is safe, even if they release a game to commercial success, let alone lose millions.</w:t>
      </w:r>
    </w:p>
    <w:p>
      <w:r>
        <w:t>Public data shows that no Mass Effect game has achieved this in its first year of sales. So why would it change now? Mass Effect 3 is the franchise’s strongest commercial success, with estimates suggesting 6-7 million lifetime sales as of 2023 (10 years after launch).</w:t>
      </w:r>
    </w:p>
    <w:p>
      <w:r>
        <w:t>Could XBOX buy Mass Effect? Of course it could. But it doesn’t mean it should.</w:t>
      </w:r>
    </w:p>
    <w:p>
      <w:r>
        <w:t>I’d love to see Mass Effect return, and I’d love to be proven wrong. But if the price of saving a franchise is another enormous financial gamble, followed by the very real possibility of another cancellation and more people losing their jobs, then perhaps buying the IP isn’t the solution fans think it is.</w:t>
      </w:r>
    </w:p>
    <w:p>
      <w:r>
        <w:t>The real problem isn’t that nobody wants another Mass Effect. It’s that making one at the scale the industry now expects may no longer make financial sense. And if that’s where we’re at, then the AAA games industry is quite frankly, f**ked.</w:t>
      </w:r>
    </w:p>
    <w:p>
      <w:r>
        <w:t>Written by Tom Henderson CEO / Editor-in-Chief Tom Henderson is Insider Gaming's Co-Founder and Editor-In-Chief. When he's not running one of the industry's leading independent video game websites, he's probably playing an FPS like Call of Duty,… More from Tom Henderson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