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guides and walkthroughs</w:t>
      </w:r>
    </w:p>
    <w:p>
      <w:r>
        <w:t>منبع: https://www.polygon.com/subnautica-2-guides-walkthroughs-tips-locations/</w:t>
      </w:r>
    </w:p>
    <w:p>
      <w:r>
        <w:t>نویسنده: Polygon Staff</w:t>
      </w:r>
    </w:p>
    <w:p>
      <w:r>
        <w:t>تاریخ انتشار: 2026-05-22 17:08</w:t>
      </w:r>
    </w:p>
    <w:p>
      <w:r>
        <w:t>──────────────────────────────────────────────────</w:t>
      </w:r>
    </w:p>
    <w:p>
      <w:r>
        <w:t>In Subnautica 2, you'll need to make use of the surrounding materials in order to progress through the waters. With no map in hand, it can be hard to navigate these teeming waters and find what you need. Never fear, as Polygon's guides team is here to help you with what you need.</w:t>
      </w:r>
    </w:p>
    <w:p>
      <w:r>
        <w:t>We've crafted our own Subnautica 2 interactive map to help you map out the materials. While it may seem bizarre to use, as you have no map of your own to compare it with, you can use landmarks in-game to figure out your location, so you can be pointed towards farming sites for resources like copper, necrolei cysts, and lithium.</w:t>
      </w:r>
    </w:p>
    <w:p>
      <w:r>
        <w:t>We also have guides to help you find blueprints and craft tools necessary for exploring, like the tadpole submarine and sonic resonator. We have just about everything you'll need to wade through the waters in Subnautica 2, so jump in — the water's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