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Nightmare on Elm Street Reboot Race Begins With 2 Different Films in the Works</w:t>
      </w:r>
    </w:p>
    <w:p>
      <w:r>
        <w:t>منبع: https://www.cbr.com/a-nightmare-on-elm-street-reboot-race-warner-bros-paramount/</w:t>
      </w:r>
    </w:p>
    <w:p>
      <w:r>
        <w:t>نویسنده: Jeremy Dick</w:t>
      </w:r>
    </w:p>
    <w:p>
      <w:r>
        <w:t>تاریخ انتشار: 2026-07-31 03:25</w:t>
      </w:r>
    </w:p>
    <w:p>
      <w:r>
        <w:t>──────────────────────────────────────────────────</w:t>
      </w:r>
    </w:p>
    <w:p>
      <w:r>
        <w:t>While A Nightmare on Elm Street hasn't been seen on the big screen since the remake's release in 2010, there are now great efforts being made to reboot the franchise. Two separate reboots are in the works at both Paramount and Warner Bros. ahead of the major merger between the studios, and the race is on to see which one starts shooting first.</w:t>
      </w:r>
    </w:p>
    <w:p>
      <w:r>
        <w:t>It was recently reported that Paramount was moving forward with a remake of A Nightmare on Elm Street under its new Paramount Primal branding. According to a new report by Puck, a conflict has arisen out of the Paramount and Warner Bros. merger being put on pause. Notably, Paramount only has the domestic rights to A Nightmare on Elm Street, while Warner Bros. happens to hold the international rights. On the Paramount side, it was believed that by the time production started on their reboot, the WarnerMount deal would have closed. Warner Bros. would then be compelled to release the Paramount movie overseas.</w:t>
      </w:r>
    </w:p>
    <w:p>
      <w:r>
        <w:t>The Race Is On Between Two Elm Street Reboots</w:t>
      </w:r>
    </w:p>
    <w:p>
      <w:r>
        <w:t>However, Warner Bros.' Michael De Luca and Pam Abdy are reportedly not enthused about Paramount's reboot plans. With the merger halted, they are now planning their own Nightmare on Elm Street reboot, even though it could only be distributed overseas. Lee Cronin (Evil Dead Rise, Lee Cronin's The Mummy) is in talks to produce, write, and direct the Warner Bros. movie. That already gives them a leg up on Paramount, which doesn't yet have a filmmaker attached for their reboot.</w:t>
      </w:r>
    </w:p>
    <w:p>
      <w:r>
        <w:t>“The domestic rights deal for the original A Nightmare on Elm Street screenplay was negotiated independently and was not based on any expectation beyond the domestic rights themselves," a source close to Paramount Primal is quoted as saying, though Paramount and Warner Bros. have not officially commented on the situation.</w:t>
      </w:r>
    </w:p>
    <w:p>
      <w:r>
        <w:t>Which Elm Street Reboot Will Be Made First?</w:t>
      </w:r>
    </w:p>
    <w:p>
      <w:r>
        <w:t>Nancy Thompson (Heather Langenkamp) uses a telephone possessed by Freddy Krueger. New Line Cinema</w:t>
      </w:r>
    </w:p>
    <w:p>
      <w:r>
        <w:t>It is believed at this point that if the Warner Bros. remake gets made before the Paramount Primal version, then Paramount may drop out. However, an unnamed Paramount insider claims that their reboot has the benefit of having the blessing of the Wes Craven estate. Per the Puck report, Warner Bros. had also approached the Craven estate, but was unwilling to agree to a "very aggressive back-end split with the rights holders." A Warner Bros. source conversely suspects that Paramount also was assisted by WME, perhaps from op-ed writer Ari Manuel, who supports the merger.</w:t>
      </w:r>
    </w:p>
    <w:p>
      <w:r>
        <w:t>Additionally, Paramount's reboot is said to be a "shot-by-shot remake" of the original Nightmare on Elm Street film released in 1984. The studio believes that this version will make at least $70 million, even if it's only released domestically. The plan is to use a modest budget, so that the predicted return would still be highly profitable for the project. While a Warner Bros. source argued that a direct remake wouldn't have commercial appeal, Paramount isn't slowing down with the efforts to get their version made first.</w:t>
      </w:r>
    </w:p>
    <w:p>
      <w:r>
        <w:t>Subscribe to our newsletter for Elm Street coverage Join our newsletter for in-depth coverage and expert analysis of the Elm Street reboot race — studio rights battles, competing production plans, creative teams, and casting stakes. Subscribing delivers focused coverage of this franchise. Get Updates By subscribing, you agree to receive newsletter and marketing emails, and accept our Terms of Use and Privacy Policy . You can unsubscribe anytime.</w:t>
      </w:r>
    </w:p>
    <w:p>
      <w:r>
        <w:t>“I think we’ve got a bit of a race,” the Paramount source is quoted as saying. “We’re going to do our f**king damnedest to beat them.”</w:t>
      </w:r>
    </w:p>
    <w:p>
      <w:r>
        <w:t>Because the beloved horror franchise hasn't been seen on the big screen in 16 years, some believe that a reboot could turn out to be the horror event of the decade. Indeed, the movie series has been one of the genre's most beloved IPs since the release of the original film in 1984. Before the 2010 reboot, Robert Englund had starred in the original seven movies, along with the crossover film, Freddy vs. Jason. Certainly, finding a new Freddy Krueger actors who can compare to Englund may be the biggest challenge that both planned reboots now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