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 your own ancient Greek city in Theos: Cities of Myth</w:t>
      </w:r>
    </w:p>
    <w:p>
      <w:r>
        <w:t>منبع: https://gamingtrend.com/news/build-your-own-anciegreek-city-in-theos-cities-of-myth/</w:t>
      </w:r>
    </w:p>
    <w:p>
      <w:r>
        <w:t>نویسنده: ناشناس</w:t>
      </w:r>
    </w:p>
    <w:p>
      <w:r>
        <w:t>تاریخ انتشار: 2026-06-02 18:03</w:t>
      </w:r>
    </w:p>
    <w:p>
      <w:r>
        <w:t>──────────────────────────────────────────────────</w:t>
      </w:r>
    </w:p>
    <w:p>
      <w:r>
        <w:t>Today, Triskell Interactive and Dotemu announced Theos: Cities of Myth, a city building and management game that lets you create your own ancient Greek cities. Each city you build in the game is a tribute to a specific deity from Greek myth. You could devote a city to Athena, and another to Ares, but whoever you choose will have their own desired structures or tasks for you to complete and please them. You need to be mindful of your god's desires, so as not to risk their wrath.</w:t>
      </w:r>
    </w:p>
    <w:p>
      <w:r>
        <w:t>You can amass a vast army to keep your people safe, use the building tools to create majestic temples, and much more. Theos: Cities of Myth launches on PC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