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officially announce the College Football 27 cover athletes!</w:t>
      </w:r>
    </w:p>
    <w:p>
      <w:r>
        <w:t>منبع: https://gamingtrend.com/news/ea-sports-officially-announce-the-college-football-27-cover-athletes/</w:t>
      </w:r>
    </w:p>
    <w:p>
      <w:r>
        <w:t>نویسنده: ناشناس</w:t>
      </w:r>
    </w:p>
    <w:p>
      <w:r>
        <w:t>تاریخ انتشار: 2026-06-02 15:09</w:t>
      </w:r>
    </w:p>
    <w:p>
      <w:r>
        <w:t>──────────────────────────────────────────────────</w:t>
      </w:r>
    </w:p>
    <w:p>
      <w:r>
        <w:t>It's that time of year again! American Football simulation season. You'll be getting PLENTY of updates from us here at GamingTrend as we get a chance to see the games and share our impressions.</w:t>
      </w:r>
    </w:p>
    <w:p>
      <w:r>
        <w:t>Today, EA Sports showcased the College Football 27 covers for everyone to see. Some iconic players and coach from the previous season lead the way.</w:t>
      </w:r>
    </w:p>
    <w:p>
      <w:r>
        <w:t>We'll have more for you soon!</w:t>
      </w:r>
    </w:p>
    <w:p>
      <w:r>
        <w:t>From EA Sports:</w:t>
      </w:r>
    </w:p>
    <w:p>
      <w:r>
        <w:t>EASPORTS™ today revealed the covers of EASPORTS™ College Football 27 ahead of the game’s full reveal this Thursday. Oregon quarterback DanteMoore, Miami wide receiver Malachi Toney, and Ole Miss runningback Kewan Lacy shine on the Standard Edition cover as a trio of electrifying playmakers who stood out in a competitive 2025-2026 college football season. The Deluxe Edition is joined by prominent defenders Texas linebacker Colin Simmons and Notre Dame cornerback LeonardMoore, alongside USC quarterback Jayden Maiava, national championship-winning coach Curt Cignetti, several beloved mascots and iconic gameday gear, celebrating the breadth of successful collegiate programs.</w:t>
      </w:r>
    </w:p>
    <w:p>
      <w:r>
        <w:t>Read more on EA's website!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