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Brandon Sanderson Officially Returns With New Stormlight Archive Release October 2027</w:t>
      </w:r>
    </w:p>
    <w:p>
      <w:r>
        <w:t>منبع: https://www.cbr.com/stormlight-archive-official-new-release-october-2027-brandon-sanderson/</w:t>
      </w:r>
    </w:p>
    <w:p>
      <w:r>
        <w:t>نویسنده: John Dodge</w:t>
      </w:r>
    </w:p>
    <w:p>
      <w:r>
        <w:t>تاریخ انتشار: 2026-08-31 14:30</w:t>
      </w:r>
    </w:p>
    <w:p>
      <w:r>
        <w:t>──────────────────────────────────────────────────</w:t>
      </w:r>
    </w:p>
    <w:p>
      <w:r>
        <w:t>One of Brandon Sanderson's biggest hits is on track for another adaptation. Stormlight: Tidebreakers the next installment in the popular Cosmere Roleplaying Game, is coming in 2027.</w:t>
      </w:r>
    </w:p>
    <w:p>
      <w:r>
        <w:t>This new campaign will feature gameplay for players from level 10 to level 16, and will feature characters, concepts, and events from the third, fourth, and fifth entries in Sanderson's The Stormlight Archive series. It takes players to the Reshi Isles, where they'll have a chance to engage in both naval and jungle warfare.</w:t>
      </w:r>
    </w:p>
    <w:p>
      <w:r>
        <w:t>What Fans Can Expect from Brotherwise Games' Stormlight: Tidebreakers</w:t>
      </w:r>
    </w:p>
    <w:p>
      <w:r>
        <w:t>Image via Brotherwise Games</w:t>
      </w:r>
    </w:p>
    <w:p>
      <w:r>
        <w:t>In an official announcement, Brotherwise Games addressed one of the biggest questions regarding the upcoming release of Stormlight: Tidebreakers, writing, "You also may be thinking to yourself, 'How is Tidebreakers the follow-up to Stonewalkers if there are a few levels missing in between adventures?' During the panel, the team promised that was by design."</w:t>
      </w:r>
    </w:p>
    <w:p>
      <w:r>
        <w:t>The statement continues, "You can have your PCs go on a homebrew adventure in between campaigns, have them level up 'offscreen,' OR you can play Showdown in Shadesmar. For those that don’t remember, Showdown in Shadesmar was a digital stretch goal unlocked during the Cosmere RPG Kickstarter Campaign. Kickstarter backers will receive Showdown in Shadesmar for free in 2027, ahead of Tidebreakers."</w:t>
      </w:r>
    </w:p>
    <w:p>
      <w:r>
        <w:t>The Stormlight Archives series began with the release of The Way of Kings in 2010, which introduced readers to a whole new corner of Sanderson's wider Cosmere universe. The Stormlight Archives chart thousands of years of history in a world largely defined by devastating, mystically empowered storms and the various magical resources that are cultivated from them.</w:t>
      </w:r>
    </w:p>
    <w:p>
      <w:r>
        <w:t>Since the release of The Way of Kings, a further four entries in The Stormlight Archives have been released, with Words of Radiance making its way into stores in 2014. In 2017, Oathbringer was released as the third entry in the series, followed by Rhythm of War in 2020 and Wind and Truth in 2024. Together, these five novels comprise the first half of the overarching saga, which Sanderson has planned to begin drafting following the completion of the next Mistborn trilogy and two follow-ups to 2005's Elantris.</w:t>
      </w:r>
    </w:p>
    <w:p>
      <w:r>
        <w:t>Earlier this year, it was confirmed that Apple TV had acquired the film and television writes to the entire Cosmere franchise, with multiple titles slated for adaptation in the years to come. Among these are a ten-episode The Stormlight Archive streaming series, which is expected to be largely crafted by Sanderson himself. "Stormlight, I'll write a huge chunk of it – which is a 10-episode television show," Sanderson stated. "I am the primary writer on both of those," he added, referencing the upcoming Mistborn feature film.</w:t>
      </w:r>
    </w:p>
    <w:p>
      <w:r>
        <w:t>In November, fans can look forward to another new Cosmere RPG release in the form of Cosmere RPG: Mistborn, the very first translation of the Mistborn world to the Cosmere RPG. Per the official game description, "The story of Mistborn begins in the Final Empire, a society on the brink of collapse. Humanity toils in service to the Lord Ruler, his favored nobles, and the fanatical Steel Ministry. As the world of Scadrial faces a final cataclysm, the servants of Ruin and Preservation will decide its people’s fate."</w:t>
      </w:r>
    </w:p>
    <w:p>
      <w:r>
        <w:t>Subscribe for in-depth Stormlight and Cosmere coverage Craving deeper Cosmere and Stormlight insight? Subscribe to our newsletter for thorough coverage of adaptations, Cosmere RPG releases, and franchise developments, including analysis, interviews, and context that help fans follow each new release. Get Updates By subscribing, you agree to receive newsletter and marketing emails, and accept our Terms of Use and Privacy Policy . You can unsubscribe anytime.</w:t>
      </w:r>
    </w:p>
    <w:p>
      <w:r>
        <w:t>Stormlight: Tidebreakers is slated for release in October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