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Has Four Playable Protagonists And A September Release Date</w:t>
      </w:r>
    </w:p>
    <w:p>
      <w:r>
        <w:t>منبع: https://gameinformer.com/nintendo-direct/2026/06/09/fire-emblem-fortunes-weave-has-four-playable-protagonists-and-a</w:t>
      </w:r>
    </w:p>
    <w:p>
      <w:r>
        <w:t>نویسنده: Associate Editor, Charles Loves Games With Good Stories, Great Soundtracks. He Can Most Often Be Found Playing Dungeons, Dragons, Petting One Of His Cats Or His Dog</w:t>
      </w:r>
    </w:p>
    <w:p>
      <w:r>
        <w:t>تاریخ انتشار: 2026-06-09 00:00</w:t>
      </w:r>
    </w:p>
    <w:p>
      <w:r>
        <w:t>──────────────────────────────────────────────────</w:t>
      </w:r>
    </w:p>
    <w:p>
      <w:r>
        <w:t>Fire Emblem: Fortune's Weave, the next game in Nintendo's tactical RPG series, was revealed last September, but we haven't seen any official updates until today. A brand new trailer during Nintendo's big summer Direct showed off more units, detailed the game's structure, and a release date. Fire Emblem: Fortune's Weave will launch September 17 on Switch 2.</w:t>
      </w:r>
    </w:p>
    <w:p>
      <w:r>
        <w:t>This new trailer gives us a refresher on the game's world. It follows a series of warriors as they compete in the Heroic Games, a combat tournament held in a Roman-inspired coliseum, though it seems each competitor has unique motivations to win. Cai (who rides an Emu-like bird called an Ornius) is fighting to save his father from imprisonment, while Theodora wants to prove she has the strength to lead her people, performer Leda desperately wants revenge on someone, and Dietrich find a foe worthy of his blade, Answerer. You can pick which of the four is your protagonist, and see how each of them... wait for it... weaves their fortune into reality. Whoever wins the tournament will have a wish granted by the ruler, and given that the titular Fire Emblem is often a wish-granting artifact, it's likely to come into play.</w:t>
      </w:r>
    </w:p>
    <w:p>
      <w:r>
        <w:t>We also saw more of the game's free time structure, a staple in recent Fire Emblem entries. You can recruit units, travel outside the city walls to train against other foes, or level up your skills in the training arena. We also got a glimpse of a woman "rejoicing" about "the advent of the Underworld," which I think is fair to assume is a villain, and the return of Sothis, a character in Fire Emblem: Three Houses.</w:t>
      </w:r>
    </w:p>
    <w:p>
      <w:r>
        <w:t>Fire Emblem: Fortune's Weave is coming to Switch 2 on September 17, and will have a special collector's edition available that same day. For more on the game, rewatch its reveal trailer or read why it's one of our most anticipated games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