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Genesis Revealed And It Launches On Nintendo Switch 2 Next Year</w:t>
      </w:r>
    </w:p>
    <w:p>
      <w:r>
        <w:t>منبع: https://gameinformer.com/nintendo-direct/2026/06/09/xenoblade-genesis-revealed-and-it-launches-on-nintendo-switch-2-next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2026-06-09 00:00</w:t>
      </w:r>
    </w:p>
    <w:p>
      <w:r>
        <w:t>──────────────────────────────────────────────────</w:t>
      </w:r>
    </w:p>
    <w:p>
      <w:r>
        <w:t>Nintendo has revealed Xenoblade Genesis, a brand new game in the Xenoblade Chronicles series. Announced during today's Nintendo Direct, Genesis is described as a "new beginning" for the series and will launch exclusively on Nintendo Switch 2 sometime in 2027.</w:t>
      </w:r>
    </w:p>
    <w:p>
      <w:r>
        <w:t>In the trailer, we learned that the elements of Genesis' world give shape to a special power known as Anima, and that when battles were waged, they were decided by Anima and the Vesselai, powerful warriors who can wield it. The trailer also reveals that Anima Crystone not only amplifies Vesselai's powers but also records their lives within it. The Crystone is placed in weapons, such as swords, and is used throughout life in the setting of Leukos – academic and otherwise – indicating that there might be a school system in place in Genesis.</w:t>
      </w:r>
    </w:p>
    <w:p>
      <w:r>
        <w:t>Check it out in the Xenoblade Genesis reveal trailer below:</w:t>
      </w:r>
    </w:p>
    <w:p>
      <w:r>
        <w:t>Xenoblade Genesis will launch exclusively on Nintendo Switch 2 in 2027.</w:t>
      </w:r>
    </w:p>
    <w:p>
      <w:r>
        <w:t>In the meantime, read Game Informer's Xenoblade Chronicles 3 review. After that, read about how Xenoblade Chronicles 1, 2, and 3 are coming to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