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Bloodborne Officially Reveals New Collection Release Available to Preorder Now</w:t>
      </w:r>
    </w:p>
    <w:p>
      <w:r>
        <w:t>منبع: https://www.cbr.com/bloodborne-official-reveal-collection-new-release-preorder-available-now/</w:t>
      </w:r>
    </w:p>
    <w:p>
      <w:r>
        <w:t>نویسنده: Scott Baird</w:t>
      </w:r>
    </w:p>
    <w:p>
      <w:r>
        <w:t>تاریخ انتشار: 2026-08-04 23:10</w:t>
      </w:r>
    </w:p>
    <w:p>
      <w:r>
        <w:t>──────────────────────────────────────────────────</w:t>
      </w:r>
    </w:p>
    <w:p>
      <w:r>
        <w:t>Those who long to stalk the streets of Yharnam again will be able to dress themselves like the heroes and villains from Bloodborne, thanks to a new collaboration launching in 2027, with pre-orders available now.</w:t>
      </w:r>
    </w:p>
    <w:p>
      <w:r>
        <w:t>Some video game developers love to remake and remaster their old titles, especially ones tied to iconic franchises. For some reason, Bloodborne is the exception to this, being FromSoftware's horror action RPG magnum opus, yet is still trapped on the PlayStation 4, without even a native PlayStation 5 port that bumps up the frame rate. For whatever reason, Sony and FromSoftware seem content to leave Bloodborne on old hardware, all while fans clamor to return to its world.</w:t>
      </w:r>
    </w:p>
    <w:p>
      <w:r>
        <w:t>Bloodborne SuperGroupies Collection Launches January 2027</w:t>
      </w:r>
    </w:p>
    <w:p>
      <w:r>
        <w:t>Image Via SuperGroupies</w:t>
      </w:r>
    </w:p>
    <w:p>
      <w:r>
        <w:t>While no Bloodborne remake or remaster is on the horizon, there's no shortage of collaborations for longtime fans to help keep it in the public consciousness. The next big Bloodborne release is a line of clothing and merchandise from SuperGroupies, featuring a jacket, bags, and a wallet based on its world. Pre-orders for the Bloodborne collaboration with SuperGroupies are now open and will run until August 16, 2026, with an expected ship date in January 2027.</w:t>
      </w:r>
    </w:p>
    <w:p>
      <w:r>
        <w:t>The SuperGroupies collaboration includes a jacket inspired by the garb worn by hunters, with a hood and interior design that includes Caryll Runes; a bag based on the worn by hunters, with a Quicksilver Bullet zip; a bag based on the aesthetic of Lady Maria of the Astral Clocktower, with a charm based on the location she's battled in; and a wallet based on the Notebook item, adorned with a Hunter Caryll Rune. The jacket costs $299.99, the bags cost $279.99 each, and the wallet costs $249.99 USD, not counting tax.</w:t>
      </w:r>
    </w:p>
    <w:p>
      <w:r>
        <w:t>Bloodborne's Yharnam Is The Most Stylish FromSoftware City</w:t>
      </w:r>
    </w:p>
    <w:p>
      <w:r>
        <w:t>Image via FromSoftware</w:t>
      </w:r>
    </w:p>
    <w:p>
      <w:r>
        <w:t>Bloodborne might have the least-appealing world of any FromSoftware game, at least in terms of actually living there. What Bloodborne has over the Dark Souls series and Elden Ring is its fashion, with the residents of Yharnam decked out in fancy gothic attire, which always looks cool, even when it's covered in torn pieces of flesh.</w:t>
      </w:r>
    </w:p>
    <w:p>
      <w:r>
        <w:t>It's a shame that Bloodborne is being turned into an animated movie rather than a live-action film, like Elden Ring is. It would be incredible to see Yharnam brought to life, with its haunted streets and terrifying, corrupted citizens who crave carnage. If the Elden Ring movie is a hit, then Hollywood is going to start taking a closer look at the rest of FromSoftware's library, and it'll only be a matter of time before Yharnam graces the big screen.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