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 The Gathering's Latest Ban List Drastically Changes Arena's Commander Format</w:t>
      </w:r>
    </w:p>
    <w:p>
      <w:r>
        <w:t>منبع: https://www.cbr.com/magic-the-gathering-ban-list-changes-arena-commander-format/</w:t>
      </w:r>
    </w:p>
    <w:p>
      <w:r>
        <w:t>نویسنده: Scott Baird</w:t>
      </w:r>
    </w:p>
    <w:p>
      <w:r>
        <w:t>تاریخ انتشار: 2026-07-07 00:45</w:t>
      </w:r>
    </w:p>
    <w:p>
      <w:r>
        <w:t>──────────────────────────────────────────────────</w:t>
      </w:r>
    </w:p>
    <w:p>
      <w:r>
        <w:t>The June 2026 banlist for Magic: The Gathering has shaken up the digital version of the game, as the iteration of the Commander format seen in Arena has been drastically affected, especially for players of the single most hated color in the multiverse.</w:t>
      </w:r>
    </w:p>
    <w:p>
      <w:r>
        <w:t>Magic: The Gathering's Commander format is easily the most popular in the game, as keeping a powerful Commander on the field, as well as restricting each card in the deck to one copy (save for Basic Lands), means that the usual power creep and broken combos that ruin competitive matches are a lot more difficult to pull off. Surprisingly, MTG Arena doesn't have an exact copy of Commander, but has a similar format, called Brawl, which is designed for 1v1, rather than group matches.</w:t>
      </w:r>
    </w:p>
    <w:p>
      <w:r>
        <w:t>Image via Wizards of the Coast</w:t>
      </w:r>
    </w:p>
    <w:p>
      <w:r>
        <w:t>On June 29, 2026, Wizards of the Coast officially released a new banlist for Magic: The Gathering, and it was surprisingly sparse, at least for most formats. Legacy saw Candelabra of Tawnos banned, while Pauper players only lost Seeker of Skybreak, which are relatively small losses in the grand scheme of things.</w:t>
      </w:r>
    </w:p>
    <w:p>
      <w:r>
        <w:t>The Brawl format in Magic: The Gathering Arena was where the biggest cuts occurred. In Brawl, the cards Force of Will, Subtlety, Wash Away, Ugin's Labryinth, Time Warp, and Temporal Manipulation. Of these six cards, five are Blue, with the exception being Ugin's Labyrinth, which is a non-basic colorless Land.</w:t>
      </w:r>
    </w:p>
    <w:p>
      <w:r>
        <w:t>Blue can be an extraordinarily annoying color to play against, especially when it's mono. This doesn't mean Blue has the monopoly on frustration, as the quick Red damage decks have proven in recent times, but there are specific reasons why the new cuts have been made.</w:t>
      </w:r>
    </w:p>
    <w:p>
      <w:r>
        <w:t>Why Six Cards Have Been Added To Magic: The Gathering's Brawl Banlist</w:t>
      </w:r>
    </w:p>
    <w:p>
      <w:r>
        <w:t>Image Via Wizards Of The Coast</w:t>
      </w:r>
    </w:p>
    <w:p>
      <w:r>
        <w:t>Artwork By BEMOCS</w:t>
      </w:r>
    </w:p>
    <w:p>
      <w:r>
        <w:t>So, why were these specific cards cut? Wizards of the Coast is cutting down on cards that provide extra turns, easy counters, and cheap mana plays. Those are all things that Blue cards love, which is why they are taking the brunt of the ban list.</w:t>
      </w:r>
    </w:p>
    <w:p>
      <w:r>
        <w:t>Both Time Warp and Temporal Manipulation give the player a free turn for a cost of five mana, which is a pretty low cost for an incredible effect, and even the limitations of Brawl deck construction haven't blunted just how powerful it can be to get an extra turn in Magic: The Gathering.</w:t>
      </w:r>
    </w:p>
    <w:p>
      <w:r>
        <w:t>Counter spells have been an important part of the Blue style since the beginning, but they can be extremely brutal in instances when low-cost counters are used to dealing with Commanders, especially the expensive ones. This is the reason why Wash Away, Force of Will and Subtlety were all banned, as they can easily shut down the opponent's approach if used at the correct time.</w:t>
      </w:r>
    </w:p>
    <w:p>
      <w:r>
        <w:t>Subscribe for deeper MTG Arena Brawl banlist analysis Want card-by-card context on how the June 2026 MTG Arena Brawl bans change gameplay? Subscribe to the newsletter for focused coverage, analysis of counterplay and extra-turn effects, and practical implications for deckbuilding and banlist strategy. Get Updates By subscribing, you agree to receive newsletter and marketing emails, and accept our Terms of Use and Privacy Policy . You can unsubscribe anytime.</w:t>
      </w:r>
    </w:p>
    <w:p>
      <w:r>
        <w:t>Finally, there's Ugin's Labryinth, which is a land that can produce two colorless mana per turn, so long as it exiles a colorless card with a mana cost of 7 or fewer when it enters. If played early enough, it can provide a ton of extra mana that can give an overwhelming advantage.</w:t>
      </w:r>
    </w:p>
    <w:p>
      <w:r>
        <w:t>The aim of these changes is to make Brawl more fun for casual and fun decks, which is the exact reason why Commander became so popular in the first place. Some Blue players might be annoyed by the cuts, but that's a small price to pay for a more enjoyable format.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