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Sunshine Joins Nintendo Switch Online GameCube</w:t>
      </w:r>
    </w:p>
    <w:p>
      <w:r>
        <w:t>منبع: https://gameinformer.com/2026/07/31/super-mario-sunshine-joins-nintendo-switch-online-gamecube-library-next-month</w:t>
      </w:r>
    </w:p>
    <w:p>
      <w:r>
        <w:t>نویسنده: Senior Associate Editor, Marcus Is An Avid Gamer, Giant Wrestling Nerd, A Connoisseur Of Cartoon References. The Cat'S Out Of The Bagel Now</w:t>
      </w:r>
    </w:p>
    <w:p>
      <w:r>
        <w:t>تاریخ انتشار: 2026-07-31 00:00</w:t>
      </w:r>
    </w:p>
    <w:p>
      <w:r>
        <w:t>──────────────────────────────────────────────────</w:t>
      </w:r>
    </w:p>
    <w:p>
      <w:r>
        <w:t>Super Mario Sunshine is the next classic GameCube title joining Nintendo Switch Online’s classic game catalog. The 2002 platformer arrives on August 13.</w:t>
      </w:r>
    </w:p>
    <w:p>
      <w:r>
        <w:t>Super Mario Sunshine sees Mario and friends travel to the tropical Delfino Island, where an imposter known as Shadow Mario vandalizes the destination with graffiti and abducts Princess Peach. Mario teams up with a talking water hose/jetpack named F.L.U.D.D. to clean up the island and rescue Peach. Sunshine’s jetpack-centric twist on 3D platforming, combined with blasting enemies and levels using F.L.U.D.D., made it both a celebrated and polarizing entry in the franchise. Sunshine is also notable for featuring the debut of Bowser Jr.</w:t>
      </w:r>
    </w:p>
    <w:p>
      <w:r>
        <w:t>Dark days loom over Isle Delfino!</w:t>
      </w:r>
    </w:p>
    <w:p>
      <w:r>
        <w:t>Clean up a polluted island with FLUDD at your side in Super Mario Sunshine, coming to Nintendo GameCube – Nintendo Classics on Nintendo Switch 2 for #NintendoSwitchOnline + Expansion Pack members on Aug 13! pic.twitter.com/8j5iWvjnJz — Nintendo of America (@NintendoAmerica) July 31, 2026</w:t>
      </w:r>
    </w:p>
    <w:p>
      <w:r>
        <w:t>As a reminder, GameCube titles are only available on Switch 2 and require a subscription to the Nintendo Switch Online + Expansion Pack. Super Mario Sunshine joins the small but slowly expanding roster of GameCube titles, which include Luigi’s Mansion, The Legend of Zelda: The Wind Waker, Fire Emblem: Path of Radiance, among others.</w:t>
      </w:r>
    </w:p>
    <w:p>
      <w:r>
        <w:t>You can see where Super Mario Sunshine ranks against other Mario games in our complete ranking of the Mario series. You can also watch former Game Informer editors play the game in this classic episode of Replay. Lastly, you can keep up with every game available on Nintendo Switch Online by visiting our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