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Disney Lorcana: Attack of the Vine Card Is Designed to Break the Game</w:t>
      </w:r>
    </w:p>
    <w:p>
      <w:r>
        <w:t>منبع: https://www.cbr.com/disney-lorcana-attack-of-the-vine-game-breaker/</w:t>
      </w:r>
    </w:p>
    <w:p>
      <w:r>
        <w:t>نویسنده: Shawn Wilken</w:t>
      </w:r>
    </w:p>
    <w:p>
      <w:r>
        <w:t>تاریخ انتشار: 2026-07-09 17:15</w:t>
      </w:r>
    </w:p>
    <w:p>
      <w:r>
        <w:t>──────────────────────────────────────────────────</w:t>
      </w:r>
    </w:p>
    <w:p>
      <w:r>
        <w:t>The strategic rules of deck-building in Disney Lorcana are undergoing an unprecedented transformation with the launch of the game's thirteenth booster set, Attack of the Vine. Since the trading card game debuted in 2023, players have been bound by a foundational restriction requiring their core constructed decks to consist of no more than two ink colors. This fundamental mechanic balanced the game perfectly, preventing players from simply stacking the single best utilities from every ink pool into a solitary, unstoppable deck.</w:t>
      </w:r>
    </w:p>
    <w:p>
      <w:r>
        <w:t>The introduction of Christopher Robin — Hunny Sage fundamentally breaks this design law by allowing a specific tribal deck archetype to ignore color boundaries. Printed as a Legendary card, Christopher Robin acts as an amethyst and sapphire dual-ink character that anchors an entirely new, RPG-inspired version of the Hundred Acre Wood. By letting players cross previously illegal lines, Ravensburger is introducing a completely fresh way to construct a legal deck, establishing a massive precedent for the future of the meta.</w:t>
      </w:r>
    </w:p>
    <w:p>
      <w:r>
        <w:t>Christopher Robin — Hunny Sage Bypasses Traditional Ink Limits</w:t>
      </w:r>
    </w:p>
    <w:p>
      <w:r>
        <w:t>Christopher Robin - Hunny Sage in Disney Lorcana Image via Disney</w:t>
      </w:r>
    </w:p>
    <w:p>
      <w:r>
        <w:t>The most shocking element of Christopher Robin — Hunny Sage is its unique ability titled Gather the Party. This passive trait states that players can include any character possessing the Hunny classification in their deck, completely bypassing the standard two-color deck-building limit. Christopher Robin himself requires amethyst and sapphire resources to play, but his presence acts as a universal passport for his Hundred Acre Wood companions, regardless of their color.</w:t>
      </w:r>
    </w:p>
    <w:p>
      <w:r>
        <w:t>This rule-breaking mechanic means that characters from foreign ink types can legally stand side by side in a single deck list and give players multiple threats to work with. For example, a player running this Amethyst and Sapphire legendary can freely slot in the ruby-inked Tigger - Hunny Barbarian or the emerald-inked Gopher - Hunny Cook, as they both have the Hunny archetype. This represents the absolute first time in the history of Disney Lorcana that a core-constructed deck can legally function with three or more ink types present.</w:t>
      </w:r>
    </w:p>
    <w:p>
      <w:r>
        <w:t>This rule-bending structure introduces an unprecedented layer of unpredictability to competitive matches. Traditionally, when a player dropped an amethyst or sapphire resource into their inkwell, an opponent could accurately deduce exactly which threats, removal tools, or defensive options they needed to play around. With this new Legendary card active, that entire framework of safety vanishes. Opponents must now anticipate surprise plays coming from an entirely hidden third or fourth color pool.</w:t>
      </w:r>
    </w:p>
    <w:p>
      <w:r>
        <w:t>Ultimately, this design philosophy forces the competitive community to re-evaluate how they read the game state and prepare for each match. Deck tracking and mental math become much more complex when players can no longer rely on inkwell colors to dictate a player's strategic boundaries. It marks a bold, experimental era for the trading card game, challenging veterans to adapt to a landscape where traditional deck limitations can be completely erased by a single card effect, which will inevitably affect the meta.</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Unifying the Hunny Archetype With Christopher Robin — Hunny Sage</w:t>
      </w:r>
    </w:p>
    <w:p>
      <w:r>
        <w:t>Hunny characters featuring Winnie the Pooh, Tigger, and Roo in Disney Lorcana Image via Disney</w:t>
      </w:r>
    </w:p>
    <w:p>
      <w:r>
        <w:t>While older expansions featured various versions of Winnie the Pooh and his friends scattered across different sets, the franchise lacked a cohesive mechanical identity that brought all of them together into one coordinated deck. Prior to the release of Winterspell, the eleventh Disney Lorcana set, only a single card in the entire card game actually carried the explicit Hunny classification. Following future additions, this set entirely shifts the focus by giving the Hundred Acre Wood cast a unified fantasy role-playing game transformation.</w:t>
      </w:r>
    </w:p>
    <w:p>
      <w:r>
        <w:t>Christopher Robin — Hunny Sage acts as the crucial tutoring engine required to make this new strategy viable through his secondary ability, Magical Summons. Upon entering the field for a six-ink cost, this 4/4 character allows the player to immediately search their entire deck for any card bearing the Hunny trait and add it directly to their hand. This ensures that players can reliably fetch their specialized tools, turning what could have been a chaotic collection of colors into a highly consistent, functional gameplay strategy.</w:t>
      </w:r>
    </w:p>
    <w:p>
      <w:r>
        <w:t>This localized searching power completely addresses the core issue of resource consistency that usually plagues multicolored deck archetypes in tabletop gaming. Ordinarily, trying to run cards across three or four distinct colors results in dead hands and fragmented plays, as players rarely draw the exact pieces required to bridge their strategies and launch an attack after a few turns. By acting as a reliable, on-demand tutor, Christopher Robin — Hunny Sage single-handedly stitches these disparate elements into a reliable engine.</w:t>
      </w:r>
    </w:p>
    <w:p>
      <w:r>
        <w:t>The fantasy-inspired framing of these characters adds an immense layer of aesthetic and mechanical charm to Disney Lorcana. Rather than simply being cozy background figures, the Hundred Acre Wood cast now operates like a cohesive adventuring party with distinct, specialized combat roles that otherwise felt completely disjointed and hard for players to effectively set up. This thematic unity gives fans of the franchise a dedicated, structurally sound home, transforming a casual collection of characters into a true competitive presence.</w:t>
      </w:r>
    </w:p>
    <w:p>
      <w:r>
        <w:t>Scaling and Tactical Flexibilities of Christopher Robin — Hunny Sage</w:t>
      </w:r>
    </w:p>
    <w:p>
      <w:r>
        <w:t>Christopher Robin and Winnie the Pooh characters Image via Disney</w:t>
      </w:r>
    </w:p>
    <w:p>
      <w:r>
        <w:t>Though dedicating a strategy to a niche tribal theme can limit a deck's overall competitive power, Ravensburger has introduced workarounds to maximize this character's versatility. For example, players can take advantage of a key companion tool arriving in the expansion, Magical Hunny Staff, an item that allows players to grant the Hunny classification to any character on their board. This opens up massive customization opportunities, letting players apply the search and synergy benefits to elite staple cards from other franchises.</w:t>
      </w:r>
    </w:p>
    <w:p>
      <w:r>
        <w:t>Furthermore, because Christopher Robin boasts an inkwell icon, players who draw him early in a match can safely convert him into a resource rather than letting him clog their hand. When he does hit the board during mid-game turns, his healthy stats and two-lore questing value provide a balanced blend of defensive presence and point generation. As the card pool inevitably expands in future sets, his unique ability to tutor cards and ignore ink boundaries ensures that his strategic value will naturally scale over time.</w:t>
      </w:r>
    </w:p>
    <w:p>
      <w:r>
        <w:t>The introduction of the Magical Hunny Staff completely changes how players view the limitations of a tribal archetype. By transforming high-tier competitive cards from outside the Winnie the Pooh universe into honorary Hunny members, players can construct hybrid strategies that blend raw power with experimental synergy and push opponents in multiple different ways. This interaction guarantees that the deck remains highly customizable, avoiding the trap of becoming a predictable, one-note strategy that is easy to exploit.</w:t>
      </w:r>
    </w:p>
    <w:p>
      <w:r>
        <w:t>Ultimately, the long-term potential of this Legendary card relies heavily on the design of future expansions. Because its primary abilities are tied to a specific classification rather than a fixed set of cards, every new print bearing the Hunny tag acts as an indirect upgrade to his utility. This built-in scalability makes Christopher Robin — Hunny Sage a highly fascinating, future-proof asset for collectors and competitive deck-builders who want to explore the bleeding edge of the evolving meta and gain an early advantage in competitive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