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Paralives' build mode might mean I don't have to mod The Sims anymore</w:t>
      </w:r>
    </w:p>
    <w:p>
      <w:r>
        <w:t>منبع: https://www.gamesradar.com/games/simulation/paralives-build-mode-might-mean-i-dont-have-to-mod-the-sims-anymore/</w:t>
      </w:r>
    </w:p>
    <w:p>
      <w:r>
        <w:t>نویسنده: Miri Teixeira, Social Links Navigation</w:t>
      </w:r>
    </w:p>
    <w:p>
      <w:r>
        <w:t>تاریخ انتشار: 2026-05-26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