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Celebrating Conan the Barbarian's newest event and a Jim Zub milestone!</w:t>
      </w:r>
    </w:p>
    <w:p>
      <w:r>
        <w:t>منبع: https://gamingtrend.com/interviews/celebrating-conan-the-barbarians-newest-event-and-a-jim-zub-milestone/</w:t>
      </w:r>
    </w:p>
    <w:p>
      <w:r>
        <w:t>نویسنده: ناشناس</w:t>
      </w:r>
    </w:p>
    <w:p>
      <w:r>
        <w:t>تاریخ انتشار: 2026-08-28 16:09</w:t>
      </w:r>
    </w:p>
    <w:p>
      <w:r>
        <w:t>──────────────────────────────────────────────────</w:t>
      </w:r>
    </w:p>
    <w:p>
      <w:r>
        <w:t>Jim Zub has made quite the name for himself over the last 20 years. As the mastermind behind Titan Comics’s ongoing Conan the Barbarian series as well as its numerous Howardverse crossover tie-in miniseries, he's a creative force to be reckoned with. And he's far from done.</w:t>
      </w:r>
    </w:p>
    <w:p>
      <w:r>
        <w:t>In our conversation with Mr. Zub, we delve into his work on the Conan the Barbarian reboot, exploring how a single year contract quickly paved the way for a massive story spanning numerous eras of the Howardverse. We discuss his process and the challenges of tackling such an impressive undertaking, as well as his impressive body of work and some exciting projects coming up.</w:t>
      </w:r>
    </w:p>
    <w:p>
      <w:r>
        <w:t>We thank Jim Zub for his time and we hope you enjoy the interview!</w:t>
      </w:r>
    </w:p>
    <w:p>
      <w:r>
        <w:t>Check out everything Conan the Barbarian over at Titan Comics!</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