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Witcher 3 gets Remastered Path Tracing, DLSS 4.5 Ray Reconstruction</w:t>
      </w:r>
    </w:p>
    <w:p>
      <w:r>
        <w:t>منبع: https://gamingtrend.com/news/witcher-3-gets-remastered-path-tracing-dlss-4-5-ray-reconstruction/</w:t>
      </w:r>
    </w:p>
    <w:p>
      <w:r>
        <w:t>نویسنده: ناشناس</w:t>
      </w:r>
    </w:p>
    <w:p>
      <w:r>
        <w:t>تاریخ انتشار: 2026-09-30 02:24</w:t>
      </w:r>
    </w:p>
    <w:p>
      <w:r>
        <w:t>──────────────────────────────────────────────────</w:t>
      </w:r>
    </w:p>
    <w:p>
      <w:r>
        <w:t>The Witcher 3: Wild Hunt – Remastered went live today. With its launch, we get path tracing, DLSS 4.5, and several other enhancements. But that's not all. DLSS 4.5 is making its way into quite a few upcoming titles!</w:t>
      </w:r>
    </w:p>
    <w:p>
      <w:r>
        <w:t>Check out the section below for a list of upcoming games that highlight those new capabilities:</w:t>
      </w:r>
    </w:p>
    <w:p>
      <w:r>
        <w:t>The Witcher 3: Wild Hunt — Remastered: CD PROJEKT RED’s The Witcher 3: Wild Hunt is one of the best-selling and highest-rated role-playing games of all time. Now, a free update for the game has upgraded and enhanced gameplay and graphics, renaming the beloved title The Witcher 3: Wild Hunt — Remastered. On PC, NVIDIA and CD PROJEKT RED have once again collaborated closely to add a raft of transformative technologies, like Path Tracing, DLSS 4.5, HairWorks, and more, enabling The Witcher 3: Wild Hunt — Remastered to take full advantage of today’s powerful GPUs. NVIDIA’s partnership began during the development of 2015’s The Witcher 3: Wild Hunt, helping craft an immersive and spectacular world with PC-exclusive additions like the lauded HBAO+, and NVIDIA HairWorks, which pioneered realistic videogame hair rendering. The collaboration continued for the release of the 2022 Witcher 3: Wild Hunt Next-Gen Update that added ray tracing and DLSS, amongst other enhancements and additions. And now, having created Cyberpunk 2077’s immersive path tracing technology in partnership with CD PROJEKT RED, we’re bringing its amazing technology, and more, to The Witcher 3: Wild Hunt — Remastered. Additionally, every upgrade will also be applied to The Witcher 3: Wild Hunt — Songs of the Past, a new expansion launching in 2027.</w:t>
      </w:r>
    </w:p>
    <w:p>
      <w:r>
        <w:t>Gears of War: E-Day: Experience the horror and brutality of Emergence Day. Fourteen years before the original Gears of War, join Marcus Fenix and Dominic Santiago in a gripping origin-story campaign as the Locust Horde first erupt from below, igniting a desperate fight for survival. Built from the ground up with Unreal Engine 5 and DirectX 12, Gears of War: E-Day delivers unprecedented graphical fidelity by leveraging the engine’s latest technologies. GeForce RTX gamers can activate a suite of features to accelerate and further enhance Gears of War: E-Day, delivering the definitive PC experience. DLSS Super Resolution and Dynamic Multi Frame Generation will multiply frame rates, whilst simultaneously increasing image quality. NVIDIA Reflex will reduce PC latency, making gameplay even more responsive, and possibly giving you a competitive edge in Versus. And the Ray Tracing cores found in all GeForce RTX GPUs will accelerate the rendering of Unreal Engine 5.8’s Lumen and MegaLights ray tracing technologies. Gears of War E-Day also leverages Unreal Engine’s Nanite to increase object detail and fidelity by up to 100X in comparison to Gears 5. On GeForce RTX PCs, NVIDIA RTX Mega Geometry is utilized to enable accurate ray tracing of Nanite geometry for the very first time, elevating image quality. Learn more here.</w:t>
      </w:r>
    </w:p>
    <w:p>
      <w:r>
        <w:t>AION 2: AION 2 is a next-generation MMORPG developed by NC, reimagining the original AION universe with a fresh approach. Powered by Unreal Engine 5, AION 2 delivers a highly immersive fantasy experience with high-end graphics, gameplay enhancements, new movement and fighting mechanics that incorporate gliding and flying, making large-scale and open-field battles more dynamic and exciting. AION 2 launched late last year in Korea and Taiwan, and will launch globally on September 30th for buyers of the game’s Founder’s Pack, followed by a full free-to-play release on October 5th. When the global version is released on September 30th, AION 2 will include support for DLSS 4.5 Super Resolution and Multi Frame Generation, enabling the highest levels of image quality and performance on all GeForce RTX GPUs.</w:t>
      </w:r>
    </w:p>
    <w:p>
      <w:r>
        <w:t>Enlisted: In Darkflow Software and Gaijin Entertainment's Enlisted, each player commands a squad of AI-controlled soldiers in battle, switching freely between them as needed, giving battles massive scale and period-accurate intensity. This MMO squad based shooter recreates the key battles at all fronts of WW2, with hundreds of soldiers, tanks and aircraft taking part in each battle. In April, Enlisted added support for DLSS Ray Reconstruction, greatly enhancing the game’s expanded array of ray-traced effects. A newly-released update upgrades the game’s tech once more, adding DLSS 4.5 Ray Reconstruction, Dynamic Multi Frame Generation, 6X Multi Frame Generation, Opacity Micromaps, ray-traced bullet tracers, and Path-Traced Global Illumination (PTGI) lighting, further improving image quality and immersion.</w:t>
      </w:r>
    </w:p>
    <w:p>
      <w:r>
        <w:t>SILENT HILL: Townfall: Simon Ordell is called back to the island of St. Amelia to ‘put things right’, encountering a town lying quiet beneath a heavy fog, seemingly abandoned but not at rest in Konami’s newly-released SILENT HILL: Townfall. Experienced entirely in first person, Simon must explore, evade, and survive using a limited set of weapons and tools, including the CRTV, a pocket television used to tune into unstable signals in this psychological horror game set against the cold, isolated backdrop of a remote island in Scotland, 1996. GeForce RTX gamers playing SILENT HILL: Townfall can activate DLSS Super Resolution to accelerate frame rates, ensuring the critically-acclaimed title runs at its absolute best. And via the NVIDIA app, users can upgrade to DLSS 4.5 Super Resolution, further enhancing image quality.</w:t>
      </w:r>
    </w:p>
    <w:p>
      <w:r>
        <w:t>ACE COMBAT 8: WINGS OF THEVE: Developed by Bandai Namco Aces Inc., ACE COMBAT 8: WINGS OF THEVE is the first mainline franchise entry in seven years, promising to elevate the flight shooting franchise to new heights, harnessing the power of Unreal Engine 5 and proprietary technology to create an ultra-realistic aerial thrill ride. Online, players can participate and compete in PvE and PvPvE modes, and limited time PvP events will also make an appearance, including 4v4 team battles and 8-player free-for-all deathmatches, putting players’ dogfighting skills to the test. Advance Access to ACE COMBAT 8: WINGS OF THEVE begins today for buyers of the Deluxe Edition, followed by a general release on October 2nd. PC players with GeForce RTX GPUs can enhance image quality and accelerate performance using DLSS 4.5 Super Resolution, or max out fidelity with DLAA.</w:t>
      </w:r>
    </w:p>
    <w:p>
      <w:r>
        <w:t>HOT WHEELS™ Infinite Rush: Milestone’s HOT WHEELS™ Infinite Rush expands the fun beyond the iconic orange tracks, immersing players in a toy-scale world designed for exploration and high-speed racing fun. Players can race, explore, collect, customize, and create as they shape their own adventure across four islands packed with races and free-roaming activities. HOT WHEELS™ Infinite Rush is available now, with DLSS 4.5 Super Resolution available to super speed your frame rates on all GeForce RTX GPUs.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