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inevitable culling of games</w:t>
      </w:r>
    </w:p>
    <w:p>
      <w:r>
        <w:t>منبع: https://gamingtrend.com/the-inevitable-culling-of-games/</w:t>
      </w:r>
    </w:p>
    <w:p>
      <w:r>
        <w:t>نویسنده: ناشناس</w:t>
      </w:r>
    </w:p>
    <w:p>
      <w:r>
        <w:t>تاریخ انتشار: 2026-08-07 16:48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 just got home from Gen Con, and between review copies and my own poor impulse control, I’ve spontaneously added another 4x4 Kallax’s worth of games. Problem is, I don't have another 4x4 Kallax lying around, or even the space for one if I did. It's time for another cull, and lord knows I've done it enough to have the process down to an art.</w:t>
      </w:r>
    </w:p>
    <w:p>
      <w:r>
        <w:t>This post is for subscribers only Subscribe now Already have an account? Sign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