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That Prove Dragon Ball Is Mid</w:t>
      </w:r>
    </w:p>
    <w:p>
      <w:r>
        <w:t>منبع: https://www.cbr.com/masterpiece-action-anime-prove-dragon-ball-is-mid/</w:t>
      </w:r>
    </w:p>
    <w:p>
      <w:r>
        <w:t>نویسنده: Areeba Khan</w:t>
      </w:r>
    </w:p>
    <w:p>
      <w:r>
        <w:t>تاریخ انتشار: 2026-08-08 00:15</w:t>
      </w:r>
    </w:p>
    <w:p>
      <w:r>
        <w:t>──────────────────────────────────────────────────</w:t>
      </w:r>
    </w:p>
    <w:p>
      <w:r>
        <w:t>Dragon Ball built the blueprint for battle shonen, but the genre outgrew its formula decades ago. Power-up montages and drawn-out energy blasts made sense in the '80s, when Akira Toriyama's manga and Toei's anime adaptation were still inventing the rules. However, many modern action anime move beyond that structure, replacing repetition with sharper choreography, richer characterization, more inventive combat design, and meaningful consequences.</w:t>
      </w:r>
    </w:p>
    <w:p>
      <w:r>
        <w:t>Toriyama built a universe where death seldom sticks, thanks to the Dragon Balls themselves. This drains tension from even the biggest confrontations. Series like Chainsaw Man and Samurai Champloo refuse that safety net entirely, letting characters bleed, lose, and die without guaranteed second chances.</w:t>
      </w:r>
    </w:p>
    <w:p>
      <w:r>
        <w:t>Fullmetal Alchemist: Brotherhood Turns Every Fight Into a Storytelling Weapon</w:t>
      </w:r>
    </w:p>
    <w:p>
      <w:r>
        <w:t>Close Edward Elric uses alchemy to manifest a spear in Fullmetal Alchemist: Brotherhood. Image via Studio Bones</w:t>
      </w:r>
    </w:p>
    <w:p>
      <w:r>
        <w:t>The Elric Brothers perform a human transmutation to bring their mother back in Fullmetal Alchemist Brotherhood. Image via Studio Bones</w:t>
      </w:r>
    </w:p>
    <w:p>
      <w:r>
        <w:t>Roy Mustang goes blind in Fullmetal Alchemist: Brotherhood. Image via Bones</w:t>
      </w:r>
    </w:p>
    <w:p>
      <w:r>
        <w:t>Each battle in Fullmetal Alchemist: Brotherhood advances the story as much as the action. Every clash between Edward Elric and a Homunculus doubles as an argument about sacrifice, guilt, or the cost of playing god. Studio Bones choreographs those ideas directly into the alchemy itself.</w:t>
      </w:r>
    </w:p>
    <w:p>
      <w:r>
        <w:t>Roy Mustang's confrontation with Envy gains its emotional power as the animation ties his rage to his trauma rather than just his flame alchemy, Scar's vendetta against State Alchemists gives his fights a moral weight Dragon Ball villains rarely carry, and King Bradley's swordsmanship turns a single duel into one of the most technically precise fights in the entire series.</w:t>
      </w:r>
    </w:p>
    <w:p>
      <w:r>
        <w:t>Equivalent Exchange functions as a built-in limiter by requiring alchemists to work with available matter under the laws of alchemy, forcing Edward to win by creatively reshaping his surroundings instead of simply overpowering opponents, while Alphonse's armored body pushes him toward grappling and blunt-force techniques rather than speed or pain tolerance. Most Super Saiyan transformations prioritize greater power over meaningful long-term tradeoffs, while Edward's victories depend just as much on resource management and creative problem-solving as raw ability.</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