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DC's New Flop Finds Redemption on Streaming After 304M Minutes Debut</w:t>
      </w:r>
    </w:p>
    <w:p>
      <w:r>
        <w:t>منبع: https://www.cbr.com/supergirl-nielsen-streaming-rankings-hbo-max/</w:t>
      </w:r>
    </w:p>
    <w:p>
      <w:r>
        <w:t>نویسنده: Jeremy Dick</w:t>
      </w:r>
    </w:p>
    <w:p>
      <w:r>
        <w:t>تاریخ انتشار: 2026-09-26 17:54</w:t>
      </w:r>
    </w:p>
    <w:p>
      <w:r>
        <w:t>──────────────────────────────────────────────────</w:t>
      </w:r>
    </w:p>
    <w:p>
      <w:r>
        <w:t>DC Studios took a major hit when the big-budget feature Supergirl failed to take off at the box office. It has since become a major hit on streaming, giving the film some much-needed redemption after its theatrical performance.</w:t>
      </w:r>
    </w:p>
    <w:p>
      <w:r>
        <w:t>The official Nielsen streaming data for the week of Sep. 7–13 has been released. That week, Supergirl debuted on HBO Max on Sep. 10. By the 13th, it reached 304 million viewing minutes. It was ranked at No. 5 for the week, the highest in the Top 10 for an HBO Max title. This follows the news that Supergirl has also been dominating as the No. 1 movie on HBO Max overall after its arrival on the platform.</w:t>
      </w:r>
    </w:p>
    <w:p>
      <w:r>
        <w:t>Supergirl Failed to Take Flight in Theaters</w:t>
      </w:r>
    </w:p>
    <w:p>
      <w:r>
        <w:t>Milly Alcock as Kara Zor-El in Supergirl. Image via Warner Bros. / Courtesy Everett Collection</w:t>
      </w:r>
    </w:p>
    <w:p>
      <w:r>
        <w:t>Supergirl first landed in theaters on June 26. It made around $126 million, a major flop considering the movie's exorbitant budget and marketing costs. Reportedly, the break-even point for the film was around $300 million. After not even reaching half of that amount, Supergirl was a major flop upon arrival in terms of its box office performance. Evidently, the majority of viewers were just waiting to watch this one at home.</w:t>
      </w:r>
    </w:p>
    <w:p>
      <w:r>
        <w:t>Of course, the theatrical performance was a problem for DC Studios. However, co-CEO Peter Safran said that it wouldn't change their overall plans for the DCU moving forward.</w:t>
      </w:r>
    </w:p>
    <w:p>
      <w:r>
        <w:t>"While Supergirl didn't meet our box office expectations, it's just one component of a broader, long-term strategy at DC Studios that we remain confident in," he told the New York Times.</w:t>
      </w:r>
    </w:p>
    <w:p>
      <w:r>
        <w:t>Milly Alcock leads the cast of Supergirl following her debut in the role in last year's Superman. Directed by Craig Gillespie and written by Ana Nogueira, Supergirl follows the titular character teaming up with a young girl (Eve Ridley) for an intergalactic revenge mission against Krem of the Yellow Hills (Matthias Schoenaerts). Jason Momoa also appears as Lobo, marking his DCU debut, while David Corenswet reprises his role as Superman.</w:t>
      </w:r>
    </w:p>
    <w:p>
      <w:r>
        <w:t>Milly Alcock Will Return as Supergirl in the DCU</w:t>
      </w:r>
    </w:p>
    <w:p>
      <w:r>
        <w:t>Milly Alcock in Supergirl Image via Warner Bros.</w:t>
      </w:r>
    </w:p>
    <w:p>
      <w:r>
        <w:t>Alcock will return as Supergirl in next year's Man of Tomorrow, James Gunn's follow-up to Superman. The Batman and Robin-focused film The Brave and the Bold is also in the works, though it still does not yet have a premiere date. Similarly, a Swamp Thing movie was previously announced but has not been dated at this time. Before these movies, the next DCU film will be Clayface, a horror film following the Batman villain that hits theaters on Oct. 23.</w:t>
      </w:r>
    </w:p>
    <w:p>
      <w:r>
        <w:t>Meanwhile, the DCU has also been expanding on the small screen with the HBO series Lanterns, which has been a big streaming hit on HBO Max as well. A second season of Creature Commandos is expected to debut on HBO Max next year.</w:t>
      </w:r>
    </w:p>
    <w:p>
      <w:r>
        <w:t>Supergirl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