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is Mt. Haruna in Forza Horizon 6?</w:t>
      </w:r>
    </w:p>
    <w:p>
      <w:r>
        <w:t>منبع: https://www.polygon.com/forza-horizon-6-fh6-mt-haruna-location-where-is-mt-akina-initial-d/</w:t>
      </w:r>
    </w:p>
    <w:p>
      <w:r>
        <w:t>نویسنده: Ford James</w:t>
      </w:r>
    </w:p>
    <w:p>
      <w:r>
        <w:t>تاریخ انتشار: 2026-05-15 04:01</w:t>
      </w:r>
    </w:p>
    <w:p>
      <w:r>
        <w:t>──────────────────────────────────────────────────</w:t>
      </w:r>
    </w:p>
    <w:p>
      <w:r>
        <w:t>Mt. Haruna is an iconic location popularized by the manga series Initial D, and it has made it into Forza Horizon 6. In real life, it's a dormant stratovolcano in eastern Honshū, Japan, and, in-game, it's the home of a touge race. You can live your Initial D dream of drifting around the corners of the mountain that Mt. Akina was based off of as long as you can find the location.</w:t>
      </w:r>
    </w:p>
    <w:p>
      <w:r>
        <w:t>Here's where you can find Mt. Haruna in Forza Horizon 6.</w:t>
      </w:r>
    </w:p>
    <w:p>
      <w:r>
        <w:t>Mt. Haruna location in Forza Horizon 6</w:t>
      </w:r>
    </w:p>
    <w:p>
      <w:r>
        <w:t>Graphic: Johnny Yu/Polygon | Source images: Playground Games/Xbox Games Studios via Polygon</w:t>
      </w:r>
    </w:p>
    <w:p>
      <w:r>
        <w:t>In Forza Horizon 6, the Mt. Haruna touge race can be found near the northeast corner of the map, to the far east of the Takashiro region. Where the road splits in two going southbound, you'll find the start of the touge race, where you can compete in a one-on-one down the bendy mountain in B-class cars.</w:t>
      </w:r>
    </w:p>
    <w:p>
      <w:r>
        <w:t>Of course, you must use the 1985 Toyota Sprinter Trueno GT Apex upgraded to B-class to live out your Initial D dream. You can purchase one from the autoshow for 30,000 CR, and upgrade it to B-class for a little bit more.</w:t>
      </w:r>
    </w:p>
    <w:p>
      <w:r>
        <w:t>Otherwise, we recommend using a car with high acceleration and handling because overtakes will be performed mostly when cornering. If you can get away from a corner quicker than your competitor after braking, that's your best bet for winning. There are also a number of mascots and XP boards down this road, so when you're free roaming, make sure to return and grab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