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Thing and Cyclops join the fray in MARVEL Cosmic Invasion</w:t>
      </w:r>
    </w:p>
    <w:p>
      <w:r>
        <w:t>منبع: https://gamingtrend.com/news/the-thing-and-cyclops-join-the-fray-in-marvel-cosmic-invasion/</w:t>
      </w:r>
    </w:p>
    <w:p>
      <w:r>
        <w:t>نویسنده: ناشناس</w:t>
      </w:r>
    </w:p>
    <w:p>
      <w:r>
        <w:t>تاریخ انتشار: 2026-05-18 22:26</w:t>
      </w:r>
    </w:p>
    <w:p>
      <w:r>
        <w:t>──────────────────────────────────────────────────</w:t>
      </w:r>
    </w:p>
    <w:p>
      <w:r>
        <w:t>The game's first DLC is out now</w:t>
      </w:r>
    </w:p>
    <w:p>
      <w:r>
        <w:t>Today, Tribute Games and Dotemu released the first DLC for MARVEL Cosmic Invasion, a classic style beat-em-up across the Marvel universe. TheDLC adds Cyclops and The Thing as playable characters.</w:t>
      </w:r>
    </w:p>
    <w:p>
      <w:r>
        <w:t>The Thing: The Fantastic Four’s heaviest hitter brings his cosmic radiation-induced might to the fray, excelling in MARVEL Cosmic Invasion as a grappling-focused powerhouse. With surprising mobility allowing him to bounce across environments to get the jump on enemies, this former ace pilot embraces his new role as a tanklike protector of family and allies alike, arriving as an incredible asset to any team.</w:t>
      </w:r>
    </w:p>
    <w:p>
      <w:r>
        <w:t>Cyclops: The no-nonsense leader of the X-Men and one of the most-requested additions by fans, Cyclops blasts into battle to make quick work of foes with his signature kinetic energy beams. Cyclops’ optic blasts can also be shot diagonally, providing an excellent counter for aerial enemies – and opportunities to catch opponents off guard.</w:t>
      </w:r>
    </w:p>
    <w:p>
      <w:r>
        <w:t>This Fall, the second DLC will add a new game mode offering fresh challenges and more playable characters. More details will be revealed as we get closer to Fall, so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