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Danielle Reynolds has 20 plus games in her pitch deck</w:t>
      </w:r>
    </w:p>
    <w:p>
      <w:r>
        <w:t>منبع: https://gamingtrend.com/podcasts/danielle-reynolds-has-10-games-in-her-pitch-deck/</w:t>
      </w:r>
    </w:p>
    <w:p>
      <w:r>
        <w:t>نویسنده: ناشناس</w:t>
      </w:r>
    </w:p>
    <w:p>
      <w:r>
        <w:t>تاریخ انتشار: 2026-10-01 16:14</w:t>
      </w:r>
    </w:p>
    <w:p>
      <w:r>
        <w:t>──────────────────────────────────────────────────</w:t>
      </w:r>
    </w:p>
    <w:p>
      <w:r>
        <w:t>Danielle Reynolds joins us this episode, talking about their game pitch deck, some behind-the-scenes on Caution Signs and other games, and taking the temperature of diversity in the tabletop game space.</w:t>
      </w:r>
    </w:p>
    <w:p>
      <w:r>
        <w:t>Tabletop Throwdown is GamingTrend’s tabletop podcast where Mark Streed, Sean Brown and Mike Dunn chat with game designers, game publishers, and other gaming adjacent folks about, well, games and other nerdy pursuits. It can be silly and fun, and you might just learn something before the 90 minutes are 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