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Clair Obscur Actor Jennifer English Steps Away From Tides Of Annihilation Protagonist Role</w:t>
      </w:r>
    </w:p>
    <w:p>
      <w:r>
        <w:t>منبع: https://gameinformer.com/2026/07/20/clair-obscur-actor-jennifer-english-steps-away-from-tides-of-annihilation-protagonist</w:t>
      </w:r>
    </w:p>
    <w:p>
      <w:r>
        <w:t>نویسنده: Senior Associate Editor, Marcus Is An Avid Gamer, Giant Wrestling Nerd, A Connoisseur Of Cartoon References. The Cat'S Out Of The Bagel Now</w:t>
      </w:r>
    </w:p>
    <w:p>
      <w:r>
        <w:t>تاریخ انتشار: 2026-07-20 00:00</w:t>
      </w:r>
    </w:p>
    <w:p>
      <w:r>
        <w:t>──────────────────────────────────────────────────</w:t>
      </w:r>
    </w:p>
    <w:p>
      <w:r>
        <w:t>Jennifer English, the award-winning voice actor of Maelle in Clair Obscur: Expedition 33, has stepped away from voicing protagonist Gwendolyn in the upcoming action game, Tides of Annihilation. The game’s development team, Eclipse Glow Games, states that this is due to personal health reasons.</w:t>
      </w:r>
    </w:p>
    <w:p>
      <w:r>
        <w:t>The official Tides of Annihilation X account shared a lengthy post announcing the news, stating that in early June, English informed them she would be unable to continue providing the English-language voice of Gwendolyn. “While we were, of course, saddened by her decision, we completely understood and respected Jennifer in prioritizing her well-being,” reads the post. “We are also deeply grateful for the care and responsibility she showed throughout this process.”</w:t>
      </w:r>
    </w:p>
    <w:p>
      <w:r>
        <w:t>English will continue to be involved in Tides of Annihilation’s production in an advisory role, according to the post. In fact, with English’s help and recommendation, Gwendolyn’s English-language voice performer has already been recast. The team does not reveal the new actor’s identity, only stating “Her recent work in video games left a strong impression on both Jennifer and our team—not only for the performance itself, but for the remarkable care and dedication she showed in understanding the character—and we're excited for players to experience her interpretation of Gwendolyn.”</w:t>
      </w:r>
    </w:p>
    <w:p>
      <w:r>
        <w:t>The new voice actor has already recorded lines that will appear in Tides of Annihilation’s upcoming Gamescom demo next month, so attendees will be the first to hear the new performance. Eclipse Glow Games also confirms that it will announce Gwendolyn’s new actor during this period.</w:t>
      </w:r>
    </w:p>
    <w:p>
      <w:r>
        <w:t>Tides of Annihilation was first revealed in February 2025 and is a stylish action-adventure game based on Arthurian legend. Gwendolyn is a warrior and the last surviving person in London after an invasion by otherworldly forces. She must defeat this threat using the power of 10 legendary, colossal knights she encounters along the way. Tides of Annihilation has no release window, but it’s slated to launch on PlayStation 5, Xbox Series X/S,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