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First Person Soulslike Valor Mortis Shifts Release Date To October As September Continues To Get Crowded</w:t>
      </w:r>
    </w:p>
    <w:p>
      <w:r>
        <w:t>منبع: https://gameinformer.com/2026/06/11/first-person-soulslike-valor-mortis-shifts-release-date-to-october-as-september</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2026-06-11 00:00</w:t>
      </w:r>
    </w:p>
    <w:p>
      <w:r>
        <w:t>──────────────────────────────────────────────────</w:t>
      </w:r>
    </w:p>
    <w:p>
      <w:r>
        <w:t>Just four days ago, on Sunday, during the 2026 Summer Xbox Games Showcase, Ghostrunner developer One More Level's upcoming first-person Soulslike, Valor Mortis, was announced to launch on PlayStation 5, Xbox Series X/S, and PC on September 24. Reading the room, the studio announced today it has delayed Valor Mortis to October 13 to avoid the onslaught of September releases, which includes (but is not limited to) The Blood of Dawnwalker, Marvel's Wolverine, Fire Emblem: Fortune's Weave, Control Resonant, Silent Hill: Townfall, Onimusha: Way of the Sword, and more.</w:t>
      </w:r>
    </w:p>
    <w:p>
      <w:r>
        <w:t>"Greetings Soldiers, September has become absolutely stacked with incredible looking games," One More Level's statement on the delay reads. "We knew this was a possibility, but when you're in a Partner Showcase as we were, dates get locked in weeks in advance. We want to give Valor Mortis (and your wallet) some room to breathe. Therefore, we've decided to move our release date to October 13.</w:t>
      </w:r>
    </w:p>
    <w:p>
      <w:r>
        <w:t>"In the meantime, we just launched our demo on Steam and have been getting loads of feedback. This new date also gives us even more time to improve the game. Try it out, let us know what you think, and we'll see you in October."</w:t>
      </w:r>
    </w:p>
    <w:p>
      <w:r>
        <w:t>If you aren't aware, September has become quite obviously stacked as a result of Fall releases trying to avoid the launch of Grand Theft Auto VI on November 19 on PlayStation 5, Xbox Series X/S, and PC. In wanting to avoid November, many studios have found themselves launching their games in the massively crowded September, and though Valor Mortis is the first game delayed because of this, we suspect it won't be the last.</w:t>
      </w:r>
    </w:p>
    <w:p>
      <w:r>
        <w:t>Valor Mortis hits PlayStation 5, Xbox Series X/S, and PC on October 13.</w:t>
      </w:r>
    </w:p>
    <w:p>
      <w:r>
        <w:t>In the meantime, read Game Informer's Valor Mortis hands-on preview to find out why we're so excited for this Soulslike.</w:t>
      </w:r>
    </w:p>
    <w:p>
      <w:r>
        <w:t>Which games are you planning to pick up this September?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