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Lord of Hatred is Diablo 4 at its best because it remembers Diablo 3 was good, actually</w:t>
      </w:r>
    </w:p>
    <w:p>
      <w:r>
        <w:t>منبع: https://www.gamesradar.com/games/action-rpg/lord-of-hatred-is-diablo-4-at-its-best-because-it-remembers-diablo-3-was-good-actually/</w:t>
      </w:r>
    </w:p>
    <w:p>
      <w:r>
        <w:t>نویسنده: Fran Ruiz, Social Links Navigation</w:t>
      </w:r>
    </w:p>
    <w:p>
      <w:r>
        <w:t>تاریخ انتشار: 2026-05-11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Diablo</w:t>
      </w:r>
    </w:p>
    <w:p>
      <w:r>
        <w:t>Diablo 4 alone makes this $15 game bundle worth it, so with one of the best JRPGS of the last decade it's unbeatable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