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Scanlines will help give your retro consoles a visual edge, but not all CRT effects are equal</w:t>
      </w:r>
    </w:p>
    <w:p>
      <w:r>
        <w:t>منبع: https://www.gamesradar.com/hardware/retro/what-are-scanlines/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2026-07-24 14:33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