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 Is Strange Developer Don't Nod Blasted by Union Employees Over 'Illegal' Management Practices as Possible Layoffs Loom</w:t>
      </w:r>
    </w:p>
    <w:p>
      <w:r>
        <w:t>منبع: https://www.ign.com/articles/life-is-strange-developer-dont-nod-blasted-by-union-employees-over-illegal-management-practices-as-possible-layoffs-loom</w:t>
      </w:r>
    </w:p>
    <w:p>
      <w:r>
        <w:t>نویسنده: Virginia Glaze</w:t>
      </w:r>
    </w:p>
    <w:p>
      <w:r>
        <w:t>تاریخ انتشار: 2026-10-27 20:34</w:t>
      </w:r>
    </w:p>
    <w:p>
      <w:r>
        <w:t>──────────────────────────────────────────────────</w:t>
      </w:r>
    </w:p>
    <w:p>
      <w:r>
        <w:t>An October 27 statement from employees of Don't Nod, the developer best known for making the original Life is Strange games, warn that the company is in danger of insolvency and layoffs, and accused its management of "illegal" practices that have caused staff "uncertainty and anxiety."</w:t>
      </w:r>
    </w:p>
    <w:p>
      <w:r>
        <w:t>The damning statement comes from employees who are members of the French game industry union Le Syndicat des Travailleureuses du Jeu Vidéo, which revealed that Don’t Nod is currently under a safeguard to help protect itself from insolvency (meaning that the company wouldn’t be able to pay its debts).</w:t>
      </w:r>
    </w:p>
    <w:p>
      <w:r>
        <w:t>The statement claims employees were approached by management and given “several financial scenarios” that could happen in the near future, both of which “included redundancies," with the worst case forecasting the “liquidation of the company through 2026.”</w:t>
      </w:r>
    </w:p>
    <w:p>
      <w:r>
        <w:t>Life is Strange: Reunion Screenshots View 12 Images</w:t>
      </w:r>
    </w:p>
    <w:p>
      <w:r>
        <w:t>The message states that “nearly all of the non-managerial jobs” were cut at Don’t Nod, which reportedly included all animators, character artists, concept artists, associate producers, and most environmental artists, sound designers, level designers, programmers, QA testers, HR and developers. Half of its game designers were also laid off, according to the statement.</w:t>
      </w:r>
    </w:p>
    <w:p>
      <w:r>
        <w:t>“Management is extremely clearly going for heavily individualized targeting and hasn’t been shy about their intent to keep selected people in rather than jobs, which is illegal,” the union wrote.</w:t>
      </w:r>
    </w:p>
    <w:p>
      <w:r>
        <w:t>The statement goes on to claim that management is betting on outsourcing to take on the workload of these fired team members — a decision that the union feels is “out-of-touch.”</w:t>
      </w:r>
    </w:p>
    <w:p>
      <w:r>
        <w:t>The letter then says Don't Nod employees have been “living on the edge, in uncertainty and anxiety” for the last two years, to the point where six workplace accidents occurred this year and an inquiry was recently launched into a “serious and immediate danger.” It also alleges that management “refused to let those who would be willing to leave earlier go through a voluntary leave plan,” saying they “do not care about the damage it deals to employees’ health.”</w:t>
      </w:r>
    </w:p>
    <w:p>
      <w:r>
        <w:t>The statement ends on a striking note; a government agency that represents employees is set to make its ruling on November 3. After that, management will have 21 days to decide on a plan. If this plan is accepted by the government agency, it’s possible that employees could “get their firing letters on November 25.”</w:t>
      </w:r>
    </w:p>
    <w:p>
      <w:r>
        <w:t>“If it were to be rejected however, management would have to go back to the drawing board and improvise because, as you might have gathered, planning for contingencies isn’t their forte,” the letter concludes.</w:t>
      </w:r>
    </w:p>
    <w:p>
      <w:r>
        <w:t>This is the latest news to surface regarding Don’t Nod’s dire financial straits after it was warned by auditors in a financial report that it could run out of cash as early as November. Its latest game, Aphelion, was released earlier this year to middling reviews, and given this recent union tell-all, its next project could be in peril.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