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Mads Mikkelsen joins Modern Warfare 4</w:t>
      </w:r>
    </w:p>
    <w:p>
      <w:r>
        <w:t>منبع: https://gamingtrend.com/news/mads-mikkelsen-joins-modern-warfare-4/</w:t>
      </w:r>
    </w:p>
    <w:p>
      <w:r>
        <w:t>نویسنده: ناشناس</w:t>
      </w:r>
    </w:p>
    <w:p>
      <w:r>
        <w:t>تاریخ انتشار: 2026-09-17 15:58</w:t>
      </w:r>
    </w:p>
    <w:p>
      <w:r>
        <w:t>──────────────────────────────────────────────────</w:t>
      </w:r>
    </w:p>
    <w:p>
      <w:r>
        <w:t>Surprise incoming from Japan. At XBOX's TGS showing today, we got a new campaign trailer for Call of Duty: Modern Warfare 4. I'm not sure how they did it, but Mads Mikkelsen is in the game, and as the main bad guy. Incredible to hold onto this secret so long when we knew so much about the campaign already. Check out the trailer below, and our preview from the beta.</w:t>
      </w:r>
    </w:p>
    <w:p>
      <w:r>
        <w:t>The official Campaign trailer for Call of Duty: Modern Warfare 4 is now live. It digs deep into the story, centered on John Price's shadow operations, including conflict with former allies and alliances with a former foe. Experience the invasion of South Korea and the threat of a weapon that could overturn the world order in the hands of the villainous Archer.</w:t>
      </w:r>
    </w:p>
    <w:p>
      <w:r>
        <w:t>Players who digitally pre-order the game on any platform can play the Campaign early on October 16.</w:t>
      </w:r>
    </w:p>
    <w:p>
      <w:r>
        <w:t>Check out the Modern Warfare 4 official campaign trailer here:</w:t>
      </w:r>
    </w:p>
    <w:p>
      <w:r>
        <w:t>Full details are available at the Call of Duty blog here.</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