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Barbie 2 Gets New Hope After Major Warner Bros. Deal</w:t>
      </w:r>
    </w:p>
    <w:p>
      <w:r>
        <w:t>منبع: https://www.cbr.com/barbie-2-new-hope-after-warner-bros-noah-baumbach-deal/</w:t>
      </w:r>
    </w:p>
    <w:p>
      <w:r>
        <w:t>نویسنده: Lee Freitag</w:t>
      </w:r>
    </w:p>
    <w:p>
      <w:r>
        <w:t>تاریخ انتشار: 2026-09-17 17:40</w:t>
      </w:r>
    </w:p>
    <w:p>
      <w:r>
        <w:t>──────────────────────────────────────────────────</w:t>
      </w:r>
    </w:p>
    <w:p>
      <w:r>
        <w:t>Barbie 2 may not be dead at Warner Bros. after all. The studio just signed Noah Baumbach to a three-year, first-look agreement for features, and there's a good reason why that deal's important for the Barbie sequel.</w:t>
      </w:r>
    </w:p>
    <w:p>
      <w:r>
        <w:t>Variety reports that Baumbach will write, direct, and produce his next film for Warner Bros.' new indie label Clockwork. The deal, which takes effect in 2027, sees Baumbach depart Netflix, which he has called home since 2021.</w:t>
      </w:r>
    </w:p>
    <w:p>
      <w:r>
        <w:t>Details are being kept under wraps for the untitled film. However, sources familiar with the script say Baumbach's inaugural Clockwork project follows two college students in New York City. The movie will be given a wide theatrical release, something none of Baumbach's Netflix features received.</w:t>
      </w:r>
    </w:p>
    <w:p>
      <w:r>
        <w:t>Noah Baumbach's Warner Bros. Deal Is Good News for Barbie 2</w:t>
      </w:r>
    </w:p>
    <w:p>
      <w:r>
        <w:t>Warner Bros. landing Baumbach is a pretty big deal, not just for Clockwork but for the studio as a whole. Back in July, reports emerged that Warner Bros. Discovery was playing hardball with the cast and crew of Barbie. CEO David Zaslav was reportedly refusing to give director Greta Gerwig, Baumbach, who co-wrote Barbie with Gerwig, and lead stars Margot Robbie and Ryan Gosling the massive pay bumps they believed they should receive for the sequel.</w:t>
      </w:r>
    </w:p>
    <w:p>
      <w:r>
        <w:t>Complicating matters further is that Warner Bros. only has until December to close a deal with the Barbie team; otherwise, the rights revert to Mattel. Unfortunately, if that does happen, it comes with a massive caveat. Mattel will not be permitted to use any previous iteration of Barbie, meaning that the toy company cannot take the sequel to another studio. Its only option will be a full reboot with a new cast and creative team.</w:t>
      </w:r>
    </w:p>
    <w:p>
      <w:r>
        <w:t>Considering that Zaslav and the studio reportedly ignored three different contract offers from the Barbie team, Baumbach's decision to leave Netflix for Clockwork has many believing that both sides have managed to agree on a deal that will get Barbie 2 made at Warner Bros.</w:t>
      </w:r>
    </w:p>
    <w:p>
      <w:r>
        <w:t>After all, if Baumbach is now open to working with Warner Bros., it means he has either moved on from Barbie 2 or has accepted a deal for the sequel that has not been publicly announced yet. With the December deadline looming, the final say on Barbie 2 will likely come to light soon.</w:t>
      </w:r>
    </w:p>
    <w:p>
      <w:r>
        <w:t>Warner Bros. Isn't Messing Around With Clockwork Label</w:t>
      </w:r>
    </w:p>
    <w:p>
      <w:r>
        <w:t>Image by Warner Bros. Discovery</w:t>
      </w:r>
    </w:p>
    <w:p>
      <w:r>
        <w:t>Right from the start, Warner Bros. has made it clear that it's not messing around with Clockwork. The new label has already emerged as a serious contender in the indie space, which includes heavy hitters like Searchlight Pictures, A24, and Focus Features.</w:t>
      </w:r>
    </w:p>
    <w:p>
      <w:r>
        <w:t>Clockwork's first release will be a re-release of British filmmaker Ken Russell's 1971 film The Devils, which has received a 4K restoration. Warner Bros. has repeatedly tried to censor and keep The Devils out of circulation for decades, making its upcoming week-long engagement starting on Oct. 16 all the more exciting for cinephiles.</w:t>
      </w:r>
    </w:p>
    <w:p>
      <w:r>
        <w:t>Looking further ahead, Baumbach's untitled movie joins other highly anticipated projects like Sean Baker’s follow-up to Anora. Titled Ti Amo!, the Italian sex comedy is set to begin filming in January 2027. Clockwork has also acquired Park Chan-wook's The Brigands of Rattlecreek and Mary Bronstein's Nasty.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