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Speed Racer Star Reveals The Specific Moment He Realized The Movie Was A Cult Classic</w:t>
      </w:r>
    </w:p>
    <w:p>
      <w:r>
        <w:t>منبع: https://www.cbr.com/speed-racer-star-reveals-specific-moment-about-cult-classic/</w:t>
      </w:r>
    </w:p>
    <w:p>
      <w:r>
        <w:t>نویسنده: Patrik Walker, Cbr Staff, Grae Drake, Rachel Leishman, Tim Mcdonald, Sean O'Connell</w:t>
      </w:r>
    </w:p>
    <w:p>
      <w:r>
        <w:t>تاریخ انتشار: 2026-05-14 20:03</w:t>
      </w:r>
    </w:p>
    <w:p>
      <w:r>
        <w:t>──────────────────────────────────────────────────</w:t>
      </w:r>
    </w:p>
    <w:p>
      <w:r>
        <w:t>Go Speed Racer go! Any credible fan of the franchise probably has that theme song trapped in their head from time to time, and definitely now that I've led with it here (you're welcome, by the way), and for good reason. Speed Racer, as a franchise, is one of the most iconic animated series ever created, but that legendary status escaped the 2008 live-action movie starring Emile Hirsch — or did it?</w:t>
      </w:r>
    </w:p>
    <w:p>
      <w:r>
        <w:t>To be frank, the movie was far from well-received, and to the point where Hirsch has never been afraid to confront the criticism head-on; but something happened to him recently that made him realize that group of critics doesn't speak for everyone.</w:t>
      </w:r>
    </w:p>
    <w:p>
      <w:r>
        <w:t>Hirsch had an emotional moment during a screening for Speed Racer that changed his entire outlook on the film because, unbeknownst to him previously, it turns out the movie has indeed become a cult classic.</w:t>
      </w:r>
    </w:p>
    <w:p>
      <w:r>
        <w:t>Emile Hirsch: Speed Racer Is 'Staying With People Forever'</w:t>
      </w:r>
    </w:p>
    <w:p>
      <w:r>
        <w:t>"About 7 years ago, I went to [Quentin] Tarantino's theater, the New Beverly. In that moment, it really sunk into me why it had lasted so much with adults and children," Hirsch said in an exclusive Q&amp;A with CBR's Sierra Nutkevitch. "But the screening I was at was with cinephiles. And at the end of the movie, during the Grand Prix, at the culmination, you could hear people in the audience crying. I could hear the audience crying, like audibly.</w:t>
      </w:r>
    </w:p>
    <w:p>
      <w:r>
        <w:t>Hirsch continued: "That's not something I'm used to ever really hearing or seeing in a theater like that – collectively, at the same time. It really was this massive catharsis for the audience. That's when I was like, ‘Wow, this movie is staying with people forever.’</w:t>
      </w:r>
    </w:p>
    <w:p>
      <w:r>
        <w:t>"Because to have that kind of an effect on an audience is just ... it's a very rare film that can do that, and especially one that's [rated] PG, and about the wholesomeness of art and sport, and racing, and integrity and the underdog fighting this system."</w:t>
      </w:r>
    </w:p>
    <w:p>
      <w:r>
        <w:t>Hirsch has since gone on to star or co-star in a multitude of film and TV projects following his 2008 adaptation of the famous Speed Racer anime, and he will forever hold a special place in his heart for the latter. As mentioned previously, Hirsch has never been naive to the shade thrown at the movie, confessing that, after its release nearly 20 years ago, he was dumbfounded by the backlash.</w:t>
      </w:r>
    </w:p>
    <w:p>
      <w:r>
        <w:t>Speed Racer Gets Its Roses 20 Years Later</w:t>
      </w:r>
    </w:p>
    <w:p>
      <w:r>
        <w:t>The Mach 6 car during a racing montage from the movie Speed Racer (2008) Property of Warner Bros.</w:t>
      </w:r>
    </w:p>
    <w:p>
      <w:r>
        <w:t>"When it came out, it was unanimously dogged," he told CBR. "We were also like, 'Are we the crazy ones?' Because it's the public and the critics. ... So it's really validating to have everybody come around all these years later."</w:t>
      </w:r>
    </w:p>
    <w:p>
      <w:r>
        <w:t>Speed Racer failed to race into the hearts of diehard fans when it hit the box office, collectively dragged down by critics who gave it a lowly 42 percent approval rating on Rotten Tomatoes. It did fare slightly better with audiences at the time, earning a 60 percent approval rating from that side of the aisle, with more than 250,000 reviews submitted, though none of that saved it falling nearly $30 million shy of breaking even with its $120 million production budget.</w:t>
      </w:r>
    </w:p>
    <w:p>
      <w:r>
        <w:t>Two decades later, Hirsch feels like he and all involved are finally getting their roses for Speed Racer, and as the saying goes: better late than never. It's the one time it's taken Speed Racer and his Mach 5 a while to get to the destination, but the victory matters just the same.</w:t>
      </w:r>
    </w:p>
    <w:p>
      <w:r>
        <w:t>Speed Racer will be available on 4K UHD for the first time on May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