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Keanu Reeves' $26M Flop Finds Redemption as 1 of the Biggest Movies on Streaming</w:t>
      </w:r>
    </w:p>
    <w:p>
      <w:r>
        <w:t>منبع: https://www.cbr.com/keanu-reeves-good-fortune-streaming-success-prime-video/</w:t>
      </w:r>
    </w:p>
    <w:p>
      <w:r>
        <w:t>نویسنده: Patrik Walker</w:t>
      </w:r>
    </w:p>
    <w:p>
      <w:r>
        <w:t>تاریخ انتشار: 2026-08-26 00:00</w:t>
      </w:r>
    </w:p>
    <w:p>
      <w:r>
        <w:t>──────────────────────────────────────────────────</w:t>
      </w:r>
    </w:p>
    <w:p>
      <w:r>
        <w:t>For years, Keanu Reeves made his living by cinematically assassinating other assassins as the beloved John Wick, and in the name of his wife, dog and car. But while he's mostly known nowadays at the Baba Yaga (Boogeyman), there's another side of Reeves that he attempted to reintroduce to the masses a few months ago — though it didn't fare well.</w:t>
      </w:r>
    </w:p>
    <w:p>
      <w:r>
        <w:t>Good Fortune, released in 2025, wasn't short on star power. It not only starred Reeves but also Keke Palmer, Sandra Oh and Seth Rogan, written and directed by Aziz Ansari, who also starred in the film alongside Reeves.</w:t>
      </w:r>
    </w:p>
    <w:p>
      <w:r>
        <w:t>Audiences didn't exactly flock to the box office to see John Wick suddenly portraying the archangel Gabriel, however, and Good Fortune found bad fortune in theaters ... but not in the streaming world.</w:t>
      </w:r>
    </w:p>
    <w:p>
      <w:r>
        <w:t>Keanu Reeves' Box Office Flop Becomes Streaming Sensation</w:t>
      </w:r>
    </w:p>
    <w:p>
      <w:r>
        <w:t>Ansari wrote Good Fortune as a comedy, one that follows Gabriel (Reeves) as he desperately tries to convince Arj (Ansari) that money will not make everything well in his life. Enter Jeff (Rogen), a venture capitalist who is extremely successful, but is forced by Gabriel to swap lives with Arj to prove a point to both men.</w:t>
      </w:r>
    </w:p>
    <w:p>
      <w:r>
        <w:t>It didn't work, because once Arj got his hands on financial success, he found it did, in fact, solve a lot of his problems. So when Gabriel attempted to reverse the swap, Arj refused, Gabriel lost his wings, and the three men became intertwinced a mess that needed to be sorted out in a major way.</w:t>
      </w:r>
    </w:p>
    <w:p>
      <w:r>
        <w:t>Despite crawling to only $26 million in box office earnings, the antithesis of his John Wick and Matrix franchises, Good Fortune has surged forward on the Prime Video charts to No. 4, via FlixPatrol, entering late August — a nod to the high approval ratings it's received from critics and audiences alike.</w:t>
      </w:r>
    </w:p>
    <w:p>
      <w:r>
        <w:t>Good Fortune Reminds John Wick, Matrix Fans of Keanu Reeves' Roots</w:t>
      </w:r>
    </w:p>
    <w:p>
      <w:r>
        <w:t>Keanu Reeves and Sandra Oh in Good Fortune Image via Lionsgate</w:t>
      </w:r>
    </w:p>
    <w:p>
      <w:r>
        <w:t>Granted, those approval ratings didn't translate into box office profits, but rather a loss of millions of dollars against its $30 million production budget. Still, it shows Reeves' fans haven't forgotten about his more lighthearted side that helped make him a fan favorite in movies such as 1989's Bill &amp; Ted's Excellent Adventures.</w:t>
      </w:r>
    </w:p>
    <w:p>
      <w:r>
        <w:t>"Whenever Keanu's name came up to play this part, I revisited his work," Ansari told Yahoo! Entertainment of Good Fortune's beginnings. "Specifically, comedies like Bill &amp; Ted and Parenthood. He's very funny when he's playing this kind of innocence and naïveté. Once Keanu came on board, I think together we really found the character, and we dialed it up even further."</w:t>
      </w:r>
    </w:p>
    <w:p>
      <w:r>
        <w:t>Good Fortune earned a 79 percent and an 80 percent approval rating from critics and audiences, respectively, on Rotten Tomatoes and, for his part, Reeves made it known he couldn't have jumped at the opportunity quickly enough.</w:t>
      </w:r>
    </w:p>
    <w:p>
      <w:r>
        <w:t>"You really need to have a creative vision," Reeves says. "The director also has to wear a producorial vision. The mood on the set and the whole production (and) the tone come from the director. And he (Ansari) created a really wonderful creative environment and it was really special."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