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3 hours, the new Castlevania game I've wanted for 12 years already feels like a classic</w:t>
      </w:r>
    </w:p>
    <w:p>
      <w:r>
        <w:t>منبع: https://www.gamesradar.com/games/action-rpg/after-3-hours-the-new-castlevania-game-ive-wanted-for-12-years-already-feels-like-a-classic/</w:t>
      </w:r>
    </w:p>
    <w:p>
      <w:r>
        <w:t>نویسنده: Serena Cherry, Social Media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2026-07-17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