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the Hedgehog 4 First Look Photo Brings Metal Sonic to Life</w:t>
      </w:r>
    </w:p>
    <w:p>
      <w:r>
        <w:t>منبع: https://www.cbr.com/sonic-the-hedgehog-4-first-look-photo-brings-metal-sonic-to-life/</w:t>
      </w:r>
    </w:p>
    <w:p>
      <w:r>
        <w:t>نویسنده: Sam Fang, Grae Drake, Cbr Staff</w:t>
      </w:r>
    </w:p>
    <w:p>
      <w:r>
        <w:t>تاریخ انتشار: 2026-05-16 11:30</w:t>
      </w:r>
    </w:p>
    <w:p>
      <w:r>
        <w:t>──────────────────────────────────────────────────</w:t>
      </w:r>
    </w:p>
    <w:p>
      <w:r>
        <w:t>Sonic the Hedgehog 4 has just reached a massive milestone in its production. Director Jeff Fowler recently shared a fantastic update as well as a teaser of Metal Sonic.</w:t>
      </w:r>
    </w:p>
    <w:p>
      <w:r>
        <w:t>"And that's a wrap on #SonicMovie4 !!!" Fowler wrote on X (formerly Twitter). "On behalf of this amazing cast/crew, we have filmed the BEST Sonic Movie yet and can't wait to share 💙🩷" Along with the text was an image of Fowler with the director's clapperboard, posing with a big smile in front of none other than Metal Sonic, whose eyes are glowing an appropriate red color. It will still be some time before fans are able to see the robotic doppelgänger in action, however. Sonic the Hedgehog 4 is currently scheduled to arrive in theaters on March 19, 2026.</w:t>
      </w:r>
    </w:p>
    <w:p>
      <w:r>
        <w:t>Metal Sonic Makes His Debut in Sonic the Hedgehog 4</w:t>
      </w:r>
    </w:p>
    <w:p>
      <w:r>
        <w:t>The Metal Sonic teaser marks the first look at a film that has been two years in the making. The fourth installment was confirmed to be in development back in December 2024, just before Sonic the Hedgehog 3 hit theaters. Principal photography for the project didn't commence until March 2026, and now that it has officially wrapped, the film can head into its next stage of development.</w:t>
      </w:r>
    </w:p>
    <w:p>
      <w:r>
        <w:t>Plot details for the upcoming film remain largely under wraps for now, but it has been reported that it will draw elements from the 1993 video game Sonic CD. The Sega game introduced time travel as a game mechanic, allowing players to access different versions of the game's stages.</w:t>
      </w:r>
    </w:p>
    <w:p>
      <w:r>
        <w:t>In typical Sonic fashion, Sonic CD's plot saw the lovable blue hedgehog trying to stop Doctor Robotnik from obtaining the magical Time Stones and conquering Little Planet. Jim Carrey has already been confirmed to reprise his role as the mad scientist and Sonic's arch-nemesis in Sonic the Hedgehog 4.</w:t>
      </w:r>
    </w:p>
    <w:p>
      <w:r>
        <w:t>Ben Schwartz is also returning as the voice of Sonic, alongside Colleen O'Shaughnessey as Miles 'Tails' Prower, Idris Elba as Knuckles and Keanu Reeves as Shadow the Hedgehog. Kristen Bell will be joining the voice cast as Amy Rose, the iconic pink hedgehog from the games.</w:t>
      </w:r>
    </w:p>
    <w:p>
      <w:r>
        <w:t>In addition to Carrey, the live-action cast will also see the return of James Marsden as Tom Wachowski, Sonic's adoptive father, Lee Majdoub as Agent Stone and Tika Sumpter as Maddie Wachowski. Richard Ayoade, Matt Berry, Nick Offerman and Ben Kingsley have all joined the cast in currently undisclosed roles.</w:t>
      </w:r>
    </w:p>
    <w:p>
      <w:r>
        <w:t>The Sonic Film Series Has Already Crossed the $1 Billion Mark</w:t>
      </w:r>
    </w:p>
    <w:p>
      <w:r>
        <w:t>Dr. Eggman (Jim Carrey) looks shocked and sad in Sonic the Hedgehog 3 Image via Paramount/Everett Collection</w:t>
      </w:r>
    </w:p>
    <w:p>
      <w:r>
        <w:t>When Sonic the Hedgehog 4 rolls into theaters next year, it will certainly have some big shoes to fill. Each new installment has only been getting bigger and better at the box office. 2020's debut film saw an impressive $319+ million worldwide box office gross, and the second film shot even higher with $405 million worldwide in 2022. When Sonic the Hedgehog 3 arrived in 2024, it pushed the film series past the $1 billion mark with its $492 million box office gross.</w:t>
      </w:r>
    </w:p>
    <w:p>
      <w:r>
        <w:t>Subscribe to our newsletter for exclusive Sonic 4 insights Unlock deeper coverage by subscribing to our newsletter: exclusive analysis of Metal Sonic design, cast and production breakdowns, Easter-egg deep-dives, and expert context that expands your understanding of Sonic the Hedgehog 4. Get Updates By subscribing, you agree to receive newsletter and marketing emails, and accept our Terms of Use and Privacy Policy . You can unsubscribe anytime.</w:t>
      </w:r>
    </w:p>
    <w:p>
      <w:r>
        <w:t>Financial success aside, the Sonic films have also largely been beloved by fans — and with the arrival of Metal Sonic, that's unlikely to change. It remains to be seen if the new film will be able to shoot quite as high as its predecessor; Sonic the Hedgehog 3 maintains an impressive 86% Certified Fresh score on Rotten Tomatoes from over 150 critical reviews and its audience score is even higher. Of over 10,000 verified users who watched the film, 95% loved it.</w:t>
      </w:r>
    </w:p>
    <w:p>
      <w:r>
        <w:t>Sonic the Hedgehog 4 is scheduled to be released in theaters by Paramount Pictures on March 19,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