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explores bitter rivalries at Summer Game Fest</w:t>
      </w:r>
    </w:p>
    <w:p>
      <w:r>
        <w:t>منبع: https://gamingtrend.com/news/star-wars-galactic-racer-explores-bitter-rivalries-at-summer-game-fest/</w:t>
      </w:r>
    </w:p>
    <w:p>
      <w:r>
        <w:t>نویسنده: ناشناس</w:t>
      </w:r>
    </w:p>
    <w:p>
      <w:r>
        <w:t>تاریخ انتشار: 2026-06-08 14:16</w:t>
      </w:r>
    </w:p>
    <w:p>
      <w:r>
        <w:t>──────────────────────────────────────────────────</w:t>
      </w:r>
    </w:p>
    <w:p>
      <w:r>
        <w:t>Learn more about the runs-based story campaign and discover new location Derven Acos in the new trailer</w:t>
      </w:r>
    </w:p>
    <w:p>
      <w:r>
        <w:t>Star Wars: Galactic Racer™, the upcoming Star Wars™ racing adventure made in collaboration with Lucasfilm Games, has shared a deeper look at what's to come in the runs-based, high-stakes reinvention of racing. At Summer Game Fest 2026, fans caught a peek at the bitter rivalry between Galactic League champion Kestar Bool and mysterious challenger Shade, discovered new location Derven Acos, and had a first look at podracing action beyond the Mos Espa Circuit.</w:t>
      </w:r>
    </w:p>
    <w:p>
      <w:r>
        <w:t>Read below for the full press release:</w:t>
      </w:r>
    </w:p>
    <w:p>
      <w:r>
        <w:t>Guildford, UK – June 5th, 2026:</w:t>
      </w:r>
    </w:p>
    <w:p>
      <w:r>
        <w:t>Star Wars: Galactic Racer invites elite pilots to join the Galactic League, an underground racing league born in the lawless Outer Rim, established by racing enthusiast Darius Pax. But while Pax may have founded the League, underhanded and well-connected racer Kestar Bool has become its champion, and will stop at nothing to maintain his grip on the title. With nowhere else to turn, Pax recruits Shade, a lone racer with a personal grudge against the Bool family, to enter the Galactic League and bring an end to Kestar’s reign before his corruption grows too deep to remove.</w:t>
      </w:r>
    </w:p>
    <w:p>
      <w:r>
        <w:t>To prove their worth in the Galactic League, pilots will engage in a series of challenges designed to test their skills. The runs-based campaign sees players carving their own path through the League, choosing between different events as they progress with unique unlocks and new challenges at every turn. There’s no turning back once an event is chosen, and if a pilot crashes too many times, they wreck out of the tour and will need to regroup, rebuild and begin again. Only certain perks and unlocks earned in previous attempts are carried over to the next run. Racers will start each tour from scratch with new decisions and choices to make for another chance to take down league champion Kestar Bool.</w:t>
      </w:r>
    </w:p>
    <w:p>
      <w:r>
        <w:t>Kestar and Shade may be the main characters in the Star Wars: Galactic Racer campaign, but there are many other pilots vying for the top spot. In the trailer, fans can catch a glimpse of Shade exploring the paddock, where fellow racers congregate to share stories, throw down challenges, and even provide support. Each planet’s paddock features the mechanic, Hibi, and her unique workshop. Here, Shade can fit new parts either earned or bought from Hibi herself, offering stat boosts and abilities to support each player's racing style as they prepare for races across the circuit.</w:t>
      </w:r>
    </w:p>
    <w:p>
      <w:r>
        <w:t>The newly revealed location of Derven Acos is the ultimate test in the Galactic League - a custom-built arena designed specifically for the racing league. Derven Acos features every planetary condition that racers will have encountered throughout the tour, all combined into a mighty gauntlet that will push a pilot's skills to the limit. Racers will need nerves of steel and a well-tuned build for the showpiece events of the Galactic League.</w:t>
      </w:r>
    </w:p>
    <w:p>
      <w:r>
        <w:t>Fans also get their first look at the iconic podracers being piloted outside of the Mos Espa Circuit, bringing these powerful machines to planets with new challenges to overcome. In addition to discovering the part podracing plays in the singleplayer story campaign, eager racers can choose to jump straight into podracing as soon as they start playing Star Wars: Galactic Racer through the Arcade mode and will get to experience unique podracer focused online multiplayer events for the very first time.</w:t>
      </w:r>
    </w:p>
    <w:p>
      <w:r>
        <w:t>Star Wars: Galactic Racer launches for PS5, Xbox Series X|S, and PC on October 6th, 2026. It will be available in Standard and Deluxe editions, both physically and digitally, with a physical-only Collector’s Edition available for the biggest race fans while stocks last. Pre-orders for all editions of the game are available now. Visit starwarsgalacticracer.com for more details.</w:t>
      </w:r>
    </w:p>
    <w:p>
      <w:r>
        <w:t>Stay tuned to GamingTrend for more Star Wars: Galactic Racer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