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Why so many game developers don't want to use generative AI</w:t>
      </w:r>
    </w:p>
    <w:p>
      <w:r>
        <w:t>منبع: https://www.gamesradar.com/games/why-so-many-game-developers-dont-want-to-use-generative-ai/</w:t>
      </w:r>
    </w:p>
    <w:p>
      <w:r>
        <w:t>نویسنده: Austin Wood, Senior Writer, Social Links Navigation</w:t>
      </w:r>
    </w:p>
    <w:p>
      <w:r>
        <w:t>تاریخ انتشار: 2026-06-17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