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role of the critic</w:t>
      </w:r>
    </w:p>
    <w:p>
      <w:r>
        <w:t>منبع: https://gamingtrend.com/the-role-of-the-critic/</w:t>
      </w:r>
    </w:p>
    <w:p>
      <w:r>
        <w:t>نویسنده: ناشناس</w:t>
      </w:r>
    </w:p>
    <w:p>
      <w:r>
        <w:t>تاریخ انتشار: 2026-09-09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There's a new website created by the designer of the Ori games, Thomas Mahler. It's proposed as "The one source of truth for gamers."</w:t>
      </w:r>
    </w:p>
    <w:p>
      <w:r>
        <w:t>The site aggregates scores from Metacritic and OpenCritic, but the goal is to include user scores and Steam reviews, with user scores having greater weight.</w:t>
      </w:r>
    </w:p>
    <w:p>
      <w:r>
        <w:t>"My main problem with the existing aggregators: Their scores tell you how the press felt about a game, not how players did," Thomas wrote on X.</w:t>
      </w:r>
    </w:p>
    <w:p>
      <w:r>
        <w:t>What's really got the gaming community talking, and what I'm ultimately going to comment on, is that the site also creates a "trust score" for all websites and content creators that review games.</w:t>
      </w:r>
    </w:p>
    <w:p>
      <w:r>
        <w:t>"Every outlet and creator gets a trust score based on one question: When they reviewed a game, did players end up agreeing? You can see who consistently calls games the way players see them, and who doesn't. Again, simple and fair," Thomas explains.</w:t>
      </w:r>
    </w:p>
    <w:p>
      <w:r>
        <w:t>This is a fundamentally broken concept. Reviewers and critics cannot predict what you will think. We can have a pulse on your sentiments—for example, we all understood how people would receive Highguard after its Game Awards showing—but to account for the variety of people who will play a game, or at the very least, try a game? That's an impossible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