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Sekibe Time Attack in Forza Horizon 6</w:t>
      </w:r>
    </w:p>
    <w:p>
      <w:r>
        <w:t>منبع: https://www.polygon.com/forza-horizon-6-sekibe-time-attack-location-where-to-find/</w:t>
      </w:r>
    </w:p>
    <w:p>
      <w:r>
        <w:t>نویسنده: Ford James</w:t>
      </w:r>
    </w:p>
    <w:p>
      <w:r>
        <w:t>تاریخ انتشار: 2026-07-02 17:15</w:t>
      </w:r>
    </w:p>
    <w:p>
      <w:r>
        <w:t>──────────────────────────────────────────────────</w:t>
      </w:r>
    </w:p>
    <w:p>
      <w:r>
        <w:t>The Sekibe Time Attack is one of many time attack circuits in Forza Horizon 6. Additionally, it's featured in the winter set of weekly challenges in the Horizon Decades series, where you'll need to use the 2001 Mitsubishi Lancer Evolution VI GSR TM Edition. (Rolls off the tongue, eh?). This is part of the Theory of Evolution challenge, but to complete it, you need to know exactly where the Sekibe Time Attack location is, and you need to have the correct vehicle. While the latter can be bought from the Autoshow for a rather reasonable 70,000 credits, you'll find the location for the former below.</w:t>
      </w:r>
    </w:p>
    <w:p>
      <w:r>
        <w:t>Here's where you can find the Forza Horizon 6 Sekibe Time Attack location.</w:t>
      </w:r>
    </w:p>
    <w:p>
      <w:r>
        <w:t>Sekibe Time Attack location in Forza Horizon 6</w:t>
      </w:r>
    </w:p>
    <w:p>
      <w:r>
        <w:t>Image: Playground Games/Xbox Game Studios via Polygon</w:t>
      </w:r>
    </w:p>
    <w:p>
      <w:r>
        <w:t>The Sekibe Time Attack is towards the south of the Ito region, a stone's throw east of the Pier Pressure festival event and west of Legend Island, the region that is unlocked once you've finished the Forza Horizon 6 story. You'll see it marked with a white and blue Sekibe Circuit logo, and chances are, there'll be a lot of other players also tackling the event when you arrive. If you've been there before, you can highlight the location on your map and press X/Square on controller (or X on keyboard) to fast travel there.</w:t>
      </w:r>
    </w:p>
    <w:p>
      <w:r>
        <w:t>You don't need to set any specific time when doing your three laps, just make sure you're in the 2001 Mitsubishi Lancer Evolution VI GSR TM Edition, and stick to the track. If you go too far off-road or miss a checkpoint, your lap will be void and you'll need to start again.</w:t>
      </w:r>
    </w:p>
    <w:p>
      <w:r>
        <w:t>Once you've completed three laps of the Sekibe Time Attack, you'll also need to earn three stars at the Festival Loop Speed Zone in the same car, so check out our guide to that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