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 a test drive, a demo of Screamer is available now</w:t>
      </w:r>
    </w:p>
    <w:p>
      <w:r>
        <w:t>منبع: https://gamingtrend.com/news/take-a-test-drive-a-demo-of-screamer-is-available-now/</w:t>
      </w:r>
    </w:p>
    <w:p>
      <w:r>
        <w:t>نویسنده: ناشناس</w:t>
      </w:r>
    </w:p>
    <w:p>
      <w:r>
        <w:t>تاریخ انتشار: 2026-05-21 17:14</w:t>
      </w:r>
    </w:p>
    <w:p>
      <w:r>
        <w:t>──────────────────────────────────────────────────</w:t>
      </w:r>
    </w:p>
    <w:p>
      <w:r>
        <w:t>Play the first six chapters of the game.</w:t>
      </w:r>
    </w:p>
    <w:p>
      <w:r>
        <w:t>Today, Milestone announced that a demo for their game, Screamer, is now available on PC via Steam and Epic, PlayStation 5, and Xbox Series X|S. The demo takes you through the game's first six chapters to get a taste of the game's unique blend of racing and fighting.</w:t>
      </w:r>
    </w:p>
    <w:p>
      <w:r>
        <w:t>The demo immerses players in the first six chapters of the biggest illegal street-racing tournament ever. Organized by the enigmatic Mr. A, this underground tournament brings together five teams of fearless racers eager to settle long-standing rivalries rooted in their past. Players will immediately have access to the Downtown Run track and the Green Reapers team, former Private Military Contractors seeking to redefine their identity after recent events have shaken the team’s balance. By progressing through The Tournament, players will also unlock Lavinia from the Jupiter Stormers, along with two additional tracks: The Port and Stadium Olympus. Like Downtown Run, these are set in the near-future city of Neo Rey, just one of the four environments featured in the full game.</w:t>
      </w:r>
    </w:p>
    <w:p>
      <w:r>
        <w:t>The game is also available for purchase at a 30% discount both digitally and physically. For more on Screamer, check out our review above, and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