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Here's Your First Look at 3 Cards From Pokémon TCG: Mega Evolution — Delta Reign, Due to Launch This November</w:t>
      </w:r>
    </w:p>
    <w:p>
      <w:r>
        <w:t>منبع: https://www.ign.com/articles/heres-your-first-look-at-3-cards-from-pokmon-tcg-mega-evolution-delta-reign-due-to-launch-this-november</w:t>
      </w:r>
    </w:p>
    <w:p>
      <w:r>
        <w:t>نویسنده: Tom Phillips</w:t>
      </w:r>
    </w:p>
    <w:p>
      <w:r>
        <w:t>تاریخ انتشار: 2026-09-22 09:00</w:t>
      </w:r>
    </w:p>
    <w:p>
      <w:r>
        <w:t>──────────────────────────────────────────────────</w:t>
      </w:r>
    </w:p>
    <w:p>
      <w:r>
        <w:t>IGN can today reveal three new Pokémon card designs from the upcoming set Pokémon TCG: Mega Evolution — Delta Reign.</w:t>
      </w:r>
    </w:p>
    <w:p>
      <w:r>
        <w:t>Due to launch on November 6, this latest batch of Mega Evolution-themed cards includes creatures such as Mega Malamar, Mega Golurk and Mega Rayquaza, with over 135 designs in total.</w:t>
      </w:r>
    </w:p>
    <w:p>
      <w:r>
        <w:t>Today, we can show off our first look at starter Sprigatito, the Grass Cat Pokémon, as well as both of its evolutions, Floragato and Meowscarada.</w:t>
      </w:r>
    </w:p>
    <w:p>
      <w:r>
        <w:t>Pokémon TCG: Mega Evolution — Delta Reign Cards View 8 Images</w:t>
      </w:r>
    </w:p>
    <w:p>
      <w:r>
        <w:t>Sprigatito's design shows the cute kitty settling down for a late morning nap on a trainer's bed. Its 70 HP is decent, though its Play Rough attack lacks a little punch.</w:t>
      </w:r>
    </w:p>
    <w:p>
      <w:r>
        <w:t>It's lucky, then, that you can evolve Sprigatito into Floragato, with 90 HP and the Slash attack for a chunkier 60 damage. With that on the board, you're on your way to playing Meowscarada ex, which lands with a solid 320 HP and the strong Magical Bullet attack, that can deal a whopping 120 damage to its opponent, and another 120 damage to any damaged benched Pokémon. As with all ex cards, though, Meowscarada will count for two prizes if knocked out.</w:t>
      </w:r>
    </w:p>
    <w:p>
      <w:r>
        <w:t>Pokémon TCG: Mega Evolution — Delta Reign will be the next set to launch following the current Pokémon 30th Anniversary release, which arrived last week to huge demand, queues, fights, and ultimately some disappointment from scalpers who haven't been able to turn their usual profits. Oh dear!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