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Video Games You Should Play This Weekend – July 24, 2026</w:t>
      </w:r>
    </w:p>
    <w:p>
      <w:r>
        <w:t>منبع: https://gameinformer.com/opinion/2026/07/24/the-video-games-you-should-play-this-weekend-july-24-2026</w:t>
      </w:r>
    </w:p>
    <w:p>
      <w:r>
        <w:t>نویسنده: Executive Editor, Kyle Plays Entirely Too Much Picross. He Once Wrote A Whole Book About The Legend Of Zelda.</w:t>
      </w:r>
    </w:p>
    <w:p>
      <w:r>
        <w:t>تاریخ انتشار: 2026-07-24 00:00</w:t>
      </w:r>
    </w:p>
    <w:p>
      <w:r>
        <w:t>──────────────────────────────────────────────────</w:t>
      </w:r>
    </w:p>
    <w:p>
      <w:r>
        <w:t>This just-released light strategy project is just the ticket if you're looking for a beautiful game to bring to the table that isn't going to scare away newcomers or less experienced players. Players are alchemists who are simultaneously growing and maintaining two separate gardens using the strength of both moonlight and sunlight. Tactically, that means that when plants are placed on one side, you must simultaneously place plants in a mirror location on the other side, leading to an arresting focus on balance.</w:t>
      </w:r>
    </w:p>
    <w:p>
      <w:r>
        <w:t>Visually, the game includes some beautiful watercolor art that helps the table pop during play. Give it a look if you want something lowkey but featuring some novel mechanics.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