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IGN 30th Anniversary: Exclusive Deals, Games, and Merch</w:t>
      </w:r>
    </w:p>
    <w:p>
      <w:r>
        <w:t>منبع: https://www.ign.com/articles/ign-30th-anniversary-deals-games-merch</w:t>
      </w:r>
    </w:p>
    <w:p>
      <w:r>
        <w:t>نویسنده: Michael Peyton</w:t>
      </w:r>
    </w:p>
    <w:p>
      <w:r>
        <w:t>تاریخ انتشار: 2026-09-29 13:15</w:t>
      </w:r>
    </w:p>
    <w:p>
      <w:r>
        <w:t>──────────────────────────────────────────────────</w:t>
      </w:r>
    </w:p>
    <w:p>
      <w:r>
        <w:t>Today marks three decades of IGN, and we’re bringing you a ton of special content, deals, games, and merch to celebrate. Today, we're continuing to look back at thirty years of IGN with a whole day of exclusives for fans of video games, movies, TV, and comics everywhere.</w:t>
      </w:r>
    </w:p>
    <w:p>
      <w:r>
        <w:t>Exclusive Guillermo del Toro Interview</w:t>
      </w:r>
    </w:p>
    <w:p>
      <w:r>
        <w:t>Kicking things off, we have a brand-new episode of IGN30: Icons featuring an extended interview with master filmmaker Guillermo del Toro . In the nearly hour-long conversation, del Toro recounts his experience trying to bring BioShock to the big screen, talks about working with Hideo Kojima, and reveals which of his projects he calls his “cocaine movie.”</w:t>
      </w:r>
    </w:p>
    <w:p>
      <w:r>
        <w:t>Special Editions of IGN Daily Games</w:t>
      </w:r>
    </w:p>
    <w:p>
      <w:r>
        <w:t>IGN30: 30 Years of Homepage Designs View 35 Images</w:t>
      </w:r>
    </w:p>
    <w:p>
      <w:r>
        <w:t>Next, we have a special edition of IGN Trivia , celebrating 30 years of video games. Be sure to check it out to test how much you know about gaming and IGN history.</w:t>
      </w:r>
    </w:p>
    <w:p>
      <w:r>
        <w:t>Also, check out the 30th anniversary edition of GameScope . See if you can crack today’s special puzzle, share your score, and prove how deep your gaming knowledge goes.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