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Stranger Than Heaven surpasses 1 million wishlists</w:t>
      </w:r>
    </w:p>
    <w:p>
      <w:r>
        <w:t>منبع: https://gamingtrend.com/news/stranger-than-heaven-surpasses-1-million-wishlists/</w:t>
      </w:r>
    </w:p>
    <w:p>
      <w:r>
        <w:t>نویسنده: ناشناس</w:t>
      </w:r>
    </w:p>
    <w:p>
      <w:r>
        <w:t>تاریخ انتشار: 2026-09-03 15:59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Stranger than Heaven is like nothing you’ve ever played before</w:t>
      </w:r>
    </w:p>
    <w:p>
      <w:r>
        <w:t>It really is just as strange as the title says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