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B6" w:rsidRDefault="00604510">
      <w:r>
        <w:t>Movie recommendations using Spark’s machine learning library</w:t>
      </w:r>
    </w:p>
    <w:p w:rsidR="00604510" w:rsidRDefault="00604510">
      <w:r>
        <w:t>Distributed Machine Learning with MLLib</w:t>
      </w:r>
    </w:p>
    <w:p w:rsidR="00086154" w:rsidRDefault="00086154">
      <w:r>
        <w:t>Recommendations using Alternating Least Squares</w:t>
      </w:r>
    </w:p>
    <w:p w:rsidR="00057367" w:rsidRDefault="00057367">
      <w:r>
        <w:t>Vector (dense or sparse) – To concise the dat. Let’s say we have a dataset of all the movies made and the ratings given by a person, the actual number of ratings given by a person is less, we can have this data in our vector.</w:t>
      </w:r>
    </w:p>
    <w:p w:rsidR="00057367" w:rsidRDefault="00057367">
      <w:r>
        <w:t>LabeledPoint – Supervised machine learning – predict a label for a point</w:t>
      </w:r>
    </w:p>
    <w:p w:rsidR="00057367" w:rsidRDefault="00057367">
      <w:r>
        <w:t>Rating</w:t>
      </w:r>
      <w:r w:rsidR="00B2298B">
        <w:t xml:space="preserve"> is used by MLLib</w:t>
      </w:r>
    </w:p>
    <w:p w:rsidR="00B2298B" w:rsidRDefault="00B2298B">
      <w:r>
        <w:t>Concept of ALS:</w:t>
      </w:r>
    </w:p>
    <w:p w:rsidR="00B2298B" w:rsidRDefault="00B2298B">
      <w:r>
        <w:t>Decomposition of large user/item matrix into lower dimensional user factors and item factors and estimate the rating by multiplying those factors according to the equations. Similar to factor analysis.</w:t>
      </w:r>
      <w:bookmarkStart w:id="0" w:name="_GoBack"/>
      <w:bookmarkEnd w:id="0"/>
    </w:p>
    <w:sectPr w:rsidR="00B2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E6"/>
    <w:rsid w:val="00057367"/>
    <w:rsid w:val="00086154"/>
    <w:rsid w:val="003000E6"/>
    <w:rsid w:val="00604510"/>
    <w:rsid w:val="00B2298B"/>
    <w:rsid w:val="00B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019CD-B454-4188-802D-B981E056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5</cp:revision>
  <dcterms:created xsi:type="dcterms:W3CDTF">2017-08-15T12:42:00Z</dcterms:created>
  <dcterms:modified xsi:type="dcterms:W3CDTF">2017-08-15T14:18:00Z</dcterms:modified>
</cp:coreProperties>
</file>