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Лабораторная работа № 5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«Расчёт годовой и квартальной премии. Unit-тестирование»</w:t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Работу выполнил: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студент группы РИЗ-250213у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Романов Сергей Сергеевич</w:t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2026</w:t>
      </w:r>
    </w:p>
    <w:p>
      <w:pPr>
        <w:pStyle w:val="Heading1"/>
        <w:jc w:val="left"/>
        <w:spacing w:before="240" w:after="120" w:line="360" w:lineRule="auto"/>
        <w:keepNext/>
        <w:pageBreakBefore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Цель работы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Доработать REST-сервис, добавив расчёт годовой и квартальной премии, создать unit-тесты и выполнить рефакторинг контроллера. Задание из методических материалов по Java и Spring Boot реализовать на используемом в проекте стеке: TypeScript, Bun, Elysia и consola.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Описание задачи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Расширить входящее сообщение полями должности, зарплаты, множителя премии и количества отработанных дней. Создать перечисление Positions и сервис AnnualBonusService. Добавить в ответ годовую премию. Учесть високосные годы, добавить должности PO, TPM и CTO и признак isManager. Реализовать квартальную премию только для руководителей и unit-тесты расчётов. Добавить комментарии к полям моделей Request и Response и сократить код контроллера.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Работа выполнена в том же репозитории и ветке, что и ЛР1–4. Для ЛР5 добавлен маршрут POST /api/v4/feedback в Сервисе 1. Предыдущие версии API сохранены: /api/v1 — ЛР1, /api/v2 — ЛР2–3, /api/v3 — ЛР4. Код новых частей отмечен комментариями «ЛР5».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Ход выполнения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 Расширение моделей Request и Response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src/routes/v4/feedback/model.ts создана схема BonusModelRequest, которая повторно использует поля FeedbackModelRequest из ЛР2–3. Добавлены обязательные поля position, salary, bonus и workDays. Типы TypeScript получены из схем Elysia, поэтому HTTP-валидация и типы используют единое описание.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Дополнительно введён необязательный year: он позволяет воспроизводить расчёт для заданного года. При его отсутствии используется текущий год сервера. Поле systemTime из входящего сообщения на расчётный год не влияет.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export const BonusModelRequest = t.Object({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...FeedbackModelRequest.properties,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/** Должность сотрудника. */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position: t.Enum(Positions, { description: 'Должность сотрудника' }),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/** Зарплата сотрудника. */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salary: t.Number({ minimum: 0, description: 'Зарплата сотрудника' }),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/** Множитель премии, например 2 означает два оклада. */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bonus: t.Number({ minimum: 0, description: 'Множитель премии' }),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/** Количество отработанных дней за год. */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workDays: t.Integer({ minimum: 1, maximum: 366 }),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/** Расчётный год; по умолчанию текущий год сервера. */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year: t.Optional(t.Integer({ minimum: 1, maximum: 9999 })),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Схема успешного ответа расширена полями annualBonus и quarterlyBonus. Для неуправленческой должности quarterlyBonus равен null, что означает отсутствие права на квартальную премию. При ошибке используется исходная схема ответа с code, errorCode и errorMessage, без сумм премий.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Каждое поле исходных моделей в src/routes/v2/feedback/model.ts снабжено комментарием и description для OpenAPI: uid — идентификатор сообщения, operationUid — операции, systemName — система отправителя, systemTime — время сообщения, source — ресурс, communicationId — коммуникация, templateId — шаблон, productCode — продукт, smsCode — SMS-код. Поля ответа описывают идентификаторы запроса, время формирования ответа, результат обработки и ошибку. Описания наследуются расширенными схемами ЛР5.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 Перечисление должностей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src/routes/v4/feedback/enums.ts реализован строковый enum Positions. В TypeScript строковый enum не хранит дополнительные поля как Java enum, поэтому коэффициенты и признак isManager вынесены в типизированный объект POSITION_DETAILS.</w:t>
      </w:r>
    </w:p>
    <w:tbl>
      <w:tblPr>
        <w:tblW w:w="9355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400"/>
        <w:gridCol w:w="3655"/>
        <w:gridCol w:w="2700"/>
        <w:gridCol w:w="1600"/>
      </w:tblGrid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</w:rPr>
              <w:t xml:space="preserve">Должность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</w:rPr>
              <w:t xml:space="preserve">Описание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</w:rPr>
              <w:t xml:space="preserve">positionCoefficient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b/>
              </w:rPr>
              <w:t xml:space="preserve">isManager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DEV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Разработчик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2.2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HR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Специалист по персоналу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1.2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TL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Руководитель команды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2.6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PO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Владелец продукта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2.8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TPM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Технический продакт-менеджер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3.0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w="14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CTO</w:t>
            </w:r>
          </w:p>
        </w:tc>
        <w:tc>
          <w:tcPr>
            <w:tcW w:w="3655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Технический директор</w:t>
            </w:r>
          </w:p>
        </w:tc>
        <w:tc>
          <w:tcPr>
            <w:tcW w:w="27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3.5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360" w:lineRule="auto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true</w:t>
            </w:r>
          </w:p>
        </w:tc>
      </w:tr>
    </w:tbl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Коэффициенты DEV, HR и TL взяты из рисунка 1 задания. Коэффициенты дополнительных должностей в методичке не заданы: для этой работы приняты PO = 2.8, TPM = 3.0 и CTO = 3.5. Это решение отмечено комментарием в исходном коде.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3. Годовая премия и високосный год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src/routes/v4/feedback/bonus.ts создан интерфейс AnnualBonusService и класс AnnualBonusServiceImpl. Метод calculate принимает position, salary, bonus, workDays и необязательный year. Формула сохранена точно по рисунку 2 методических материалов: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annualBonus = salary × bonus × daysInYear × positionCoefficient / workDays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salary — зарплата, bonus — множитель премии, workDays — количество отработанных дней за расчётный год. Результат возвращается числом без округления, как в Java-примере. Перед вычислением проверяются известная должность, конечные неотрицательные salary и bonus, целое число workDays от 1 до количества дней в выбранном году. Переполнение числового результата также отклоняется.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Количество дней определяется методом DateTimeUtil.getDaysInYear из src/util/DateTimeUtil.ts: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static getDaysInYear(year = new Date().getFullYear()): number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if (!Number.isInteger(year) || year &lt; 1 || year &gt; 9999)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throw new RangeError('Год должен быть целым числом от 1 до 9999')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return year % 400 === 0 || (year % 4 === 0 &amp;&amp; year % 100 !== 0) ? 366 : 365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Правило учитывает вековые годы: 1900 и 2100 — невисокосные, 2000 и 2400 — високосные. Поэтому ограничение workDays также зависит от конкретного года: 366 дней допустимы для 2024 года, но недопустимы для 2023 года.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HR, salary = 100000, bonus = 2, workDays = 243 и year = 2023 получен результат 360493.8271604938 — как в unit-тесте методички. При year = 2024 результат равен 361481.48148148146.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4. Квартальная премия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Созданы интерфейс QuarterlyBonusService и реализация QuarterlyBonusServiceImpl. Сервис получает AnnualBonusService через конструктор и использует его для расчёта.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задании формула квартальной премии не определена. В данной работе принято равномерное распределение годовой премии на четыре квартала: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quarterlyBonus = annualBonus / 4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Перед расчётом метод проверяет POSITION_DETAILS[position].isManager. Для DEV и HR прямой вызов метода выбрасывает UnsupportedCodeException. Для TL, PO, TPM и CTO расчёт разрешён. При обработке feedback прикладной сервис не вызывает квартальный расчёт для неуправленческой должности, а возвращает quarterlyBonus = null и успешно рассчитанную годовую премию.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calculate(position: Positions, salary: number, bonus: number,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workDays: number, year?: number): number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details = POSITION_DETAILS[position]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if (!details) throw new ValidationFailedException('Неизвестная должность')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if (!details.isManager)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throw new UnsupportedCodeException('Квартальная премия доступна только руководителям')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return this.annualBonusService.calculate(position, salary, bonus, workDays, year) / 4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TL с окладом 100000, множителем 2 и 243 днями в 2023 году годовая премия составляет 781069.9588477366, квартальная — 195267.48971193415.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5. Рефакторинг контроллера и сохранение ЛР4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Новый контроллер src/routes/v4/feedback/index.ts регистрирует HTTP-маршрут, схемы и обработчик ошибки, после чего делегирует обработку методу BonusFeedbackService.handle. Бизнес-расчётов в контроллере нет.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.post('', ({ body, request }) =&gt; service.handle(body, receivedAt.get(request)!),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body: BonusModelRequest,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response: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200: BonusModelResponse,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400: FeedbackModelResponse,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500: FeedbackModelResponse,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error({ code, error, body, set })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const result = service.responses.createError(error, body,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code === 'VALIDATION'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    ? error.all.map(issue =&gt; `${issue.path}: ${issue.message}`)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    : undefined)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set.status = result.status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return result.body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BonusFeedbackService выполняет расчёты и организует пересылку. Корректный запрос передаётся во второй сервис через ForwardRequestService из ЛР4; systemName меняется на ERP, source — на Service 1. Второй сервис принимает известные ему поля feedback и сохраняет логирование времени передачи. Входное время фиксируется в onRequest до чтения JSON.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src/routes/v2/feedback/response-service.ts создан общий FeedbackResponseService. Он формирует успешный ответ и преобразует исключения и ошибки валидации в прежний контракт. Этот сервис используется также в контроллере ЛР2–4, из которого удалён большой блок формирования ответов и обработки исключений.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Ошибочные расчётные данные возвращают HTTP 400 до сетевой пересылки. Правило uid = 123 и UnsupportedCodeException сохранено. При ошибке связи со вторым сервисом, его HTTP-ошибке или таймауте возвращается HTTP 500 с UnknownException; успешные суммы премий клиенту не выдаются.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6. Unit-тестирование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Вместо JUnit 5 используется встроенный тестовый модуль bun:test. Тесты находятся в tests/lab5-bonus.test.ts и не требуют HTTP-сервера. Используются describe, test, test.each, expect, toBe, toBeCloseTo и toThrow. Дробные результаты сравниваются с допуском, чтобы учитывать представление чисел с плавающей точкой. Документация Bun (https://bun.sh/docs/test/writing-tests).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Unit-тест примера годовой премии: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test('пример из методички: HR, оклад 100000, множитель 2, 243 дня', () =&gt;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// given / when / then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service = new AnnualBonusServiceImpl()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result = service.calculate(Positions.HR, 100000, 2, 243, 2023)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expect(result).toBeCloseTo(360493.8271604938, 8)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Примеры квартального расчёта и проверки ограничения: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test('квартальная премия руководителю TL', () =&gt;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service = new QuarterlyBonusServiceImpl()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result = service.calculate(Positions.TL, 100000, 2, 243, 2023)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expect(result).toBeCloseTo(195267.48971193415, 8)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test('для HR квартальный расчёт запрещён', () =&gt;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service = new QuarterlyBonusServiceImpl()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expect(() =&gt; service.calculate(Positions.HR, 100000, 2, 243, 2023))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.toThrow(UnsupportedCodeException)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Реализованы 40 unit-тестов: календарные правила, пример из задания, коэффициенты всех должностей, нулевые оклад и множитель, високосный год, недопустимые и дробные дни, отрицательные и нечисловые значения, переполнение, неизвестная должность и право на квартальный расчёт.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Команда запуска только unit-тестов: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bun test tests/lab5-bonus.test.ts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7. Проверка API и запуск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Запуск Сервиса 2 в первом терминале: bun run dev:service2. Запуск Сервиса 1 во втором: bun run dev. В Windows PowerShell при запрете bun.ps1 используется bun.cmd вместо bun. Порты остаются 8084 и 8082 соответственно.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Пример POST http://localhost:8082/api/v4/feedback с Content-Type: application/json: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"uid": "message-5",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"operationUid": "operation-5",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"systemName": "CRM",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"systemTime": "2026-10-28T12:00:00.000Z",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"source": "Postman",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"communicationId": 100,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"position": "HR",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"salary": 100000,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"bonus": 2,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"workDays": 243,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"year": 2023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Клиент получает HTTP 200 с исходными uid и operationUid, текущим systemTime сервера, code = success, пустыми errorCode и errorMessage, annualBonus = 360493.8271604938 и quarterlyBonus = null.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Созданы 22 HTTP-теста в tests/lab5-api.test.ts. Они проверяют заполнение премий, все управленческие должности, високосный и текущий год, обязательность новых полей, валидацию и обработку ошибок. Тесты поднимают два настоящих HTTP-сервиса на свободных портах и проверяют сохранение пересылки ЛР4.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Результат проверки 28.10.2026: всего 78 тестов по ЛР4–5 выполнены успешно, 158 проверок expect. Проверка типов bun run typecheck завершилась без ошибок.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Подготовлена коллекция postman/lab5.postman_collection.json: 14 запросов и 100 проверок ответа. После запуска обеих точек входа на портах 8082 и 8084 программным HTTP-клиентом выполнены запросы новой и двух предыдущих коллекций с их скриптами проверок. Успешно выполнены 28 запросов и 164 проверки. Проверены OpenAPI JSON обоих сервисов. Скриншоты Postman не использовались.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Ответы на вопросы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Приведены ответы на все шесть вопросов, включая чётные и нечётные.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 Что такое unit-тестирование?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Это проверка отдельной небольшой единицы программы, например метода или класса, изолированно от внешних систем. В данной работе unit-тесты вызывают сервисы расчёта премий напрямую, не запускают HTTP-сервисы и сравнивают результат с известным ожидаемым значением либо проверяют исключение.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 Что такое smoke-тестирование?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Это быстрая проверка основных функций приложения после сборки или изменения. Она позволяет убедиться, что приложение запускается и основные сценарии доступны, прежде чем выполнять более подробные проверки. В этой работе примером служит запуск двух сервисов, проверка OpenAPI и корректного запроса feedback.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3. Что такое интеграционное тестирование?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Это проверка совместной работы нескольких компонентов: например HTTP-маршрута, валидации, сервиса расчёта и сетевого клиента. В tests/lab5-api.test.ts запрос проходит через настоящий HTTP-сервер, расчёты, пересылку во второе приложение и формирование JSON-ответа.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4. Какие библиотеки используются в Spring Boot для unit-тестирования?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Spring Boot 2.x обычно подключают spring-boot-starter-test. Он предоставляет JUnit Jupiter для тестов, AssertJ и Hamcrest для проверок, Mockito для создания подмен зависимостей и средства Spring Test для тестирования Spring-компонентов. В данном TypeScript-проекте используется bun:test. Документация Spring Boot 2.7 (https://docs.spring.io/spring-boot/docs/2.7.18/reference/html/features.html#features.testing).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5. Что такое Assert? Какие бывают Assert?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Assertion — проверяемое утверждение об ожидаемом результате. Нарушение утверждения делает тест неуспешным. В JUnit 5 используются assertEquals и assertNotEquals для сравнения, assertTrue и assertFalse для условий, assertNull и assertNotNull для null, assertSame для идентичности объектов, assertArrayEquals для массивов, assertThrows для исключений и assertAll для группы проверок. В bun:test аналогичные проверки записываются через expect(...).toBe(...), toEqual(...), toBeCloseTo(...) и toThrow(...). Утверждения JUnit 5 (https://docs.junit.org/5.10.2/user-guide/#writing-tests-assertions).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6. Какие аннотации наиболее распространены при использовании JUnit 5?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@Test отмечает тест; @BeforeEach и @AfterEach выполняют подготовку и очистку для каждого теста; @BeforeAll и @AfterAll — для набора тестов. @ParameterizedTest задаёт тест с несколькими наборами данных, @ValueSource и @CsvSource передают эти данные. Также используются @DisplayName, @Nested, @Disabled и @Tag. В bun:test вместо аннотаций применяются функции test, beforeEach, afterEach, beforeAll, afterAll, describe и test.each. Аннотации JUnit 5 (https://docs.junit.org/5.10.2/user-guide/#writing-tests-annotations).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Репозиторий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Исходный код: https://github.com/rssXX/programming-3-semester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Файлы ЛР5: src/routes/v4/feedback/enums.ts, model.ts, bonus.ts, service.ts и index.ts; tests/lab5-bonus.test.ts; tests/lab5-api.test.ts; postman/lab5.postman_collection.json. Общий сервис ответов — src/routes/v2/feedback/response-service.ts, календарная функция — src/util/DateTimeUtil.ts.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Вывод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Расширены модели запроса и ответа, реализованы годовая премия по формуле задания и квартальная премия для руководителей. Добавлены новые должности и корректный учёт високосного года. Расчёты покрыты unit-тестами, HTTP-сценарии — интеграционными тестами. Контроллер сокращён за счёт выделения прикладного сервиса и общего формирования ответов. Сохранены взаимодействие двух сервисов и маршруты предыдущих лабораторных работ.</w:t>
      </w:r>
    </w:p>
    <w:sectPr>
      <w:footerReference w:type="default" r:id="rIdFooter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4"/>
      </w:rP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 5</dc:title>
  <dc:creator>Романов Сергей Сергеевич</dc:creator>
  <dc:subject>Расчёт премий и unit-тестирование на Bun, TypeScript и Elysia</dc:subject>
  <dcterms:created xsi:type="dcterms:W3CDTF">2026-10-28T00:00:00Z</dcterms:created>
  <dcterms:modified xsi:type="dcterms:W3CDTF">2026-10-28T00:00:00Z</dcterms:modified>
</cp:coreProperties>
</file>