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 damper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F565D6" w:rsidRPr="00D16BF3" w:rsidRDefault="00F565D6"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 xml:space="preserve">A </w:t>
      </w:r>
      <w:proofErr w:type="spellStart"/>
      <w:r w:rsidRPr="00D16BF3">
        <w:rPr>
          <w:rFonts w:ascii="Times New Roman" w:hAnsi="Times New Roman" w:cs="Times New Roman"/>
          <w:sz w:val="24"/>
          <w:szCs w:val="24"/>
          <w:lang w:val="en-GB"/>
        </w:rPr>
        <w:t>PoliArd</w:t>
      </w:r>
      <w:proofErr w:type="spellEnd"/>
      <w:r w:rsidRPr="00D16BF3">
        <w:rPr>
          <w:rFonts w:ascii="Times New Roman" w:hAnsi="Times New Roman" w:cs="Times New Roman"/>
          <w:sz w:val="24"/>
          <w:szCs w:val="24"/>
          <w:lang w:val="en-GB"/>
        </w:rPr>
        <w:t xml:space="preserve">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the first cart and the base plate. A damper can be implemented in various pos</w:t>
      </w:r>
      <w:r w:rsidR="00AD4F97" w:rsidRPr="00D16BF3">
        <w:rPr>
          <w:rFonts w:ascii="Times New Roman" w:hAnsi="Times New Roman" w:cs="Times New Roman"/>
          <w:color w:val="000000"/>
          <w:sz w:val="24"/>
          <w:szCs w:val="24"/>
          <w:lang w:val="en-GB"/>
        </w:rPr>
        <w:t>i</w:t>
      </w:r>
      <w:r w:rsidRPr="00D16BF3">
        <w:rPr>
          <w:rFonts w:ascii="Times New Roman" w:hAnsi="Times New Roman" w:cs="Times New Roman"/>
          <w:color w:val="000000"/>
          <w:sz w:val="24"/>
          <w:szCs w:val="24"/>
          <w:lang w:val="en-GB"/>
        </w:rPr>
        <w:t>tion and finally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w:t>
      </w:r>
      <w:proofErr w:type="spellStart"/>
      <w:r w:rsidR="009D1047" w:rsidRPr="00D16BF3">
        <w:rPr>
          <w:rFonts w:ascii="Times New Roman" w:hAnsi="Times New Roman" w:cs="Times New Roman"/>
          <w:color w:val="000000"/>
          <w:sz w:val="24"/>
          <w:szCs w:val="24"/>
          <w:lang w:val="en-GB"/>
        </w:rPr>
        <w:t>i.e</w:t>
      </w:r>
      <w:proofErr w:type="spellEnd"/>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proofErr w:type="spellStart"/>
      <w:r w:rsidR="00EE6440" w:rsidRPr="00D16BF3">
        <w:rPr>
          <w:rFonts w:ascii="Times New Roman" w:hAnsi="Times New Roman" w:cs="Times New Roman"/>
          <w:color w:val="000000"/>
          <w:sz w:val="24"/>
          <w:szCs w:val="24"/>
          <w:lang w:val="en-GB"/>
        </w:rPr>
        <w:t>mN</w:t>
      </w:r>
      <w:proofErr w:type="spellEnd"/>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w:t>
      </w:r>
      <w:proofErr w:type="spellStart"/>
      <w:r w:rsidR="0081475C" w:rsidRPr="00D16BF3">
        <w:rPr>
          <w:rFonts w:ascii="Times New Roman" w:hAnsi="Times New Roman" w:cs="Times New Roman"/>
          <w:color w:val="000000"/>
          <w:sz w:val="24"/>
          <w:szCs w:val="24"/>
          <w:lang w:val="en-GB"/>
        </w:rPr>
        <w:t>mH</w:t>
      </w:r>
      <w:proofErr w:type="spellEnd"/>
      <w:r w:rsidR="0081475C" w:rsidRPr="00D16BF3">
        <w:rPr>
          <w:rFonts w:ascii="Times New Roman" w:hAnsi="Times New Roman" w:cs="Times New Roman"/>
          <w:color w:val="000000"/>
          <w:sz w:val="24"/>
          <w:szCs w:val="24"/>
          <w:lang w:val="en-GB"/>
        </w:rPr>
        <w:t>.</w:t>
      </w:r>
    </w:p>
    <w:p w:rsidR="004F40B2" w:rsidRPr="00D16BF3"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w:t>
      </w:r>
      <w:proofErr w:type="spellStart"/>
      <w:r w:rsidRPr="00D16BF3">
        <w:rPr>
          <w:rFonts w:ascii="Times New Roman" w:hAnsi="Times New Roman" w:cs="Times New Roman"/>
          <w:color w:val="000000"/>
          <w:sz w:val="24"/>
          <w:szCs w:val="24"/>
          <w:lang w:val="en-GB"/>
        </w:rPr>
        <w:t>poliArd</w:t>
      </w:r>
      <w:proofErr w:type="spellEnd"/>
      <w:r w:rsidRPr="00D16BF3">
        <w:rPr>
          <w:rFonts w:ascii="Times New Roman" w:hAnsi="Times New Roman" w:cs="Times New Roman"/>
          <w:color w:val="000000"/>
          <w:sz w:val="24"/>
          <w:szCs w:val="24"/>
          <w:lang w:val="en-GB"/>
        </w:rPr>
        <w:t xml:space="preserve"> board mounts an Arduino Due board. The board has a 24 V power supply and it’s capable of measuring up to 5 A current. It has two motor drivers and four encoder interfaces. The board is programmable and the control strategy can be implemented using </w:t>
      </w:r>
      <w:proofErr w:type="spellStart"/>
      <w:r w:rsidRPr="00D16BF3">
        <w:rPr>
          <w:rFonts w:ascii="Times New Roman" w:hAnsi="Times New Roman" w:cs="Times New Roman"/>
          <w:color w:val="000000"/>
          <w:sz w:val="24"/>
          <w:szCs w:val="24"/>
          <w:lang w:val="en-GB"/>
        </w:rPr>
        <w:t>Matlab</w:t>
      </w:r>
      <w:proofErr w:type="spellEnd"/>
      <w:r w:rsidRPr="00D16BF3">
        <w:rPr>
          <w:rFonts w:ascii="Times New Roman" w:hAnsi="Times New Roman" w:cs="Times New Roman"/>
          <w:color w:val="000000"/>
          <w:sz w:val="24"/>
          <w:szCs w:val="24"/>
          <w:lang w:val="en-GB"/>
        </w:rPr>
        <w:t xml:space="preserve">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D16BF3" w:rsidRDefault="00D16BF3">
      <w:pPr>
        <w:rPr>
          <w:rFonts w:ascii="Times New Roman" w:hAnsi="Times New Roman" w:cs="Times New Roman"/>
          <w:color w:val="000000"/>
          <w:sz w:val="24"/>
          <w:szCs w:val="24"/>
          <w:lang w:val="en-GB"/>
        </w:rPr>
      </w:pPr>
    </w:p>
    <w:p w:rsidR="00D16BF3" w:rsidRDefault="00D16BF3" w:rsidP="00D16BF3">
      <w:pPr>
        <w:jc w:val="center"/>
        <w:rPr>
          <w:rFonts w:ascii="Times New Roman" w:hAnsi="Times New Roman" w:cs="Times New Roman"/>
          <w:color w:val="000000"/>
          <w:sz w:val="36"/>
          <w:szCs w:val="36"/>
          <w:lang w:val="en-GB"/>
        </w:rPr>
      </w:pPr>
      <w:r w:rsidRPr="00D16BF3">
        <w:rPr>
          <w:rFonts w:ascii="Times New Roman" w:hAnsi="Times New Roman" w:cs="Times New Roman"/>
          <w:color w:val="000000"/>
          <w:sz w:val="36"/>
          <w:szCs w:val="36"/>
          <w:lang w:val="en-GB"/>
        </w:rPr>
        <w:t>Issues</w:t>
      </w:r>
    </w:p>
    <w:p w:rsidR="00D16BF3" w:rsidRDefault="00D16BF3" w:rsidP="00D16BF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-Motor saturation</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Pr>
          <w:rFonts w:ascii="Times New Roman" w:hAnsi="Times New Roman" w:cs="Times New Roman"/>
          <w:color w:val="000000"/>
          <w:sz w:val="24"/>
          <w:szCs w:val="24"/>
          <w:lang w:val="en-GB"/>
        </w:rPr>
        <w:t xml:space="preserve"> In particular, we can see from </w:t>
      </w:r>
      <w:r w:rsidR="005B042C">
        <w:rPr>
          <w:rFonts w:ascii="Times New Roman" w:hAnsi="Times New Roman" w:cs="Times New Roman"/>
          <w:color w:val="000000"/>
          <w:sz w:val="24"/>
          <w:szCs w:val="24"/>
          <w:lang w:val="en-GB"/>
        </w:rPr>
        <w:t xml:space="preserve">Figures </w:t>
      </w:r>
      <w:r w:rsidR="005B042C">
        <w:rPr>
          <w:rFonts w:ascii="Times New Roman" w:hAnsi="Times New Roman" w:cs="Times New Roman"/>
          <w:color w:val="000000"/>
          <w:sz w:val="24"/>
          <w:szCs w:val="24"/>
          <w:lang w:val="en-GB"/>
        </w:rPr>
        <w:lastRenderedPageBreak/>
        <w:t>(</w:t>
      </w:r>
      <w:proofErr w:type="spellStart"/>
      <w:r w:rsidR="005B042C">
        <w:rPr>
          <w:rFonts w:ascii="Times New Roman" w:hAnsi="Times New Roman" w:cs="Times New Roman"/>
          <w:color w:val="000000"/>
          <w:sz w:val="24"/>
          <w:szCs w:val="24"/>
          <w:lang w:val="en-GB"/>
        </w:rPr>
        <w:t>specificare</w:t>
      </w:r>
      <w:proofErr w:type="spellEnd"/>
      <w:r w:rsidR="005B042C">
        <w:rPr>
          <w:rFonts w:ascii="Times New Roman" w:hAnsi="Times New Roman" w:cs="Times New Roman"/>
          <w:color w:val="000000"/>
          <w:sz w:val="24"/>
          <w:szCs w:val="24"/>
          <w:lang w:val="en-GB"/>
        </w:rPr>
        <w:t xml:space="preserve"> </w:t>
      </w:r>
      <w:proofErr w:type="spellStart"/>
      <w:r w:rsidR="005B042C">
        <w:rPr>
          <w:rFonts w:ascii="Times New Roman" w:hAnsi="Times New Roman" w:cs="Times New Roman"/>
          <w:color w:val="000000"/>
          <w:sz w:val="24"/>
          <w:szCs w:val="24"/>
          <w:lang w:val="en-GB"/>
        </w:rPr>
        <w:t>numero</w:t>
      </w:r>
      <w:proofErr w:type="spellEnd"/>
      <w:r w:rsidR="005B042C">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 </w:t>
      </w:r>
      <w:proofErr w:type="spellStart"/>
      <w:r w:rsidR="00A67345">
        <w:rPr>
          <w:rFonts w:ascii="Times New Roman" w:hAnsi="Times New Roman" w:cs="Times New Roman"/>
          <w:color w:val="000000"/>
          <w:sz w:val="24"/>
          <w:szCs w:val="24"/>
          <w:lang w:val="en-GB"/>
        </w:rPr>
        <w:t>Prendere</w:t>
      </w:r>
      <w:proofErr w:type="spellEnd"/>
      <w:r w:rsidR="00A67345">
        <w:rPr>
          <w:rFonts w:ascii="Times New Roman" w:hAnsi="Times New Roman" w:cs="Times New Roman"/>
          <w:color w:val="000000"/>
          <w:sz w:val="24"/>
          <w:szCs w:val="24"/>
          <w:lang w:val="en-GB"/>
        </w:rPr>
        <w:t xml:space="preserve"> </w:t>
      </w:r>
      <w:proofErr w:type="spellStart"/>
      <w:r w:rsidR="00A67345">
        <w:rPr>
          <w:rFonts w:ascii="Times New Roman" w:hAnsi="Times New Roman" w:cs="Times New Roman"/>
          <w:color w:val="000000"/>
          <w:sz w:val="24"/>
          <w:szCs w:val="24"/>
          <w:lang w:val="en-GB"/>
        </w:rPr>
        <w:t>i</w:t>
      </w:r>
      <w:proofErr w:type="spellEnd"/>
      <w:r w:rsidR="00A67345">
        <w:rPr>
          <w:rFonts w:ascii="Times New Roman" w:hAnsi="Times New Roman" w:cs="Times New Roman"/>
          <w:color w:val="000000"/>
          <w:sz w:val="24"/>
          <w:szCs w:val="24"/>
          <w:lang w:val="en-GB"/>
        </w:rPr>
        <w:t xml:space="preserve"> </w:t>
      </w:r>
      <w:proofErr w:type="spellStart"/>
      <w:r w:rsidR="00A67345">
        <w:rPr>
          <w:rFonts w:ascii="Times New Roman" w:hAnsi="Times New Roman" w:cs="Times New Roman"/>
          <w:color w:val="000000"/>
          <w:sz w:val="24"/>
          <w:szCs w:val="24"/>
          <w:lang w:val="en-GB"/>
        </w:rPr>
        <w:t>valori</w:t>
      </w:r>
      <w:proofErr w:type="spellEnd"/>
      <w:r w:rsidR="00A67345">
        <w:rPr>
          <w:rFonts w:ascii="Times New Roman" w:hAnsi="Times New Roman" w:cs="Times New Roman"/>
          <w:color w:val="000000"/>
          <w:sz w:val="24"/>
          <w:szCs w:val="24"/>
          <w:lang w:val="en-GB"/>
        </w:rPr>
        <w:t xml:space="preserve"> da </w:t>
      </w:r>
      <w:proofErr w:type="spellStart"/>
      <w:r w:rsidR="00A67345">
        <w:rPr>
          <w:rFonts w:ascii="Times New Roman" w:hAnsi="Times New Roman" w:cs="Times New Roman"/>
          <w:color w:val="000000"/>
          <w:sz w:val="24"/>
          <w:szCs w:val="24"/>
          <w:lang w:val="en-GB"/>
        </w:rPr>
        <w:t>saturazione.m</w:t>
      </w:r>
      <w:proofErr w:type="spellEnd"/>
      <w:r w:rsidR="00A67345">
        <w:rPr>
          <w:rFonts w:ascii="Times New Roman" w:hAnsi="Times New Roman" w:cs="Times New Roman"/>
          <w:color w:val="000000"/>
          <w:sz w:val="24"/>
          <w:szCs w:val="24"/>
          <w:lang w:val="en-GB"/>
        </w:rPr>
        <w:t>)</w:t>
      </w: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0CA4C1D5" wp14:editId="27ACC4D9">
            <wp:extent cx="2104373" cy="15782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4799" cy="1586100"/>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1033BDC6" wp14:editId="2C040F86">
            <wp:extent cx="2925780" cy="1467444"/>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ve_max_curre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442" cy="1473795"/>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 the Arduino Due cannot measure more than 5A current as the datasheet specifies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w:t>
      </w:r>
      <w:proofErr w:type="spellStart"/>
      <w:r>
        <w:rPr>
          <w:rFonts w:ascii="Times New Roman" w:hAnsi="Times New Roman" w:cs="Times New Roman"/>
          <w:color w:val="000000"/>
          <w:sz w:val="24"/>
          <w:szCs w:val="24"/>
          <w:lang w:val="en-GB"/>
        </w:rPr>
        <w:t>Poliscope</w:t>
      </w:r>
      <w:proofErr w:type="spellEnd"/>
      <w:r>
        <w:rPr>
          <w:rFonts w:ascii="Times New Roman" w:hAnsi="Times New Roman" w:cs="Times New Roman"/>
          <w:color w:val="000000"/>
          <w:sz w:val="24"/>
          <w:szCs w:val="24"/>
          <w:lang w:val="en-GB"/>
        </w:rPr>
        <w:t xml:space="preserve"> is not in centimetres so we had to convert it. </w:t>
      </w:r>
      <w:r w:rsidR="005A7D60">
        <w:rPr>
          <w:rFonts w:ascii="Times New Roman" w:hAnsi="Times New Roman" w:cs="Times New Roman"/>
          <w:color w:val="000000"/>
          <w:sz w:val="24"/>
          <w:szCs w:val="24"/>
          <w:lang w:val="en-GB"/>
        </w:rPr>
        <w:t xml:space="preserve">The idea was to give a reference signal in an open loop configuration. Once the transient is passed we measured both </w:t>
      </w:r>
      <w:proofErr w:type="spellStart"/>
      <w:r w:rsidR="005A7D60">
        <w:rPr>
          <w:rFonts w:ascii="Times New Roman" w:hAnsi="Times New Roman" w:cs="Times New Roman"/>
          <w:color w:val="000000"/>
          <w:sz w:val="24"/>
          <w:szCs w:val="24"/>
          <w:lang w:val="en-GB"/>
        </w:rPr>
        <w:t>Poliscope</w:t>
      </w:r>
      <w:proofErr w:type="spellEnd"/>
      <w:r w:rsidR="005A7D60">
        <w:rPr>
          <w:rFonts w:ascii="Times New Roman" w:hAnsi="Times New Roman" w:cs="Times New Roman"/>
          <w:color w:val="000000"/>
          <w:sz w:val="24"/>
          <w:szCs w:val="24"/>
          <w:lang w:val="en-GB"/>
        </w:rPr>
        <w:t xml:space="preserve"> value and the real displacement of the car.</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numero</w:t>
      </w:r>
      <w:proofErr w:type="spellEnd"/>
      <w:r>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w:t>
      </w:r>
      <w:proofErr w:type="spellStart"/>
      <w:r w:rsidR="00232DA9">
        <w:rPr>
          <w:rFonts w:ascii="Times New Roman" w:hAnsi="Times New Roman" w:cs="Times New Roman"/>
          <w:color w:val="000000"/>
          <w:sz w:val="24"/>
          <w:szCs w:val="24"/>
          <w:lang w:val="en-GB"/>
        </w:rPr>
        <w:t>Poliscope</w:t>
      </w:r>
      <w:proofErr w:type="spellEnd"/>
      <w:r w:rsidR="00232DA9">
        <w:rPr>
          <w:rFonts w:ascii="Times New Roman" w:hAnsi="Times New Roman" w:cs="Times New Roman"/>
          <w:color w:val="000000"/>
          <w:sz w:val="24"/>
          <w:szCs w:val="24"/>
          <w:lang w:val="en-GB"/>
        </w:rPr>
        <w:t xml:space="preserve"> value and the displacement. This ratio has a mean value of 560(!!!</w:t>
      </w:r>
      <w:r w:rsidR="003E6366">
        <w:rPr>
          <w:rFonts w:ascii="Times New Roman" w:hAnsi="Times New Roman" w:cs="Times New Roman"/>
          <w:color w:val="000000"/>
          <w:sz w:val="24"/>
          <w:szCs w:val="24"/>
          <w:lang w:val="en-GB"/>
        </w:rPr>
        <w:t xml:space="preserve"> </w:t>
      </w:r>
      <w:proofErr w:type="spellStart"/>
      <w:r w:rsidR="00232DA9">
        <w:rPr>
          <w:rFonts w:ascii="Times New Roman" w:hAnsi="Times New Roman" w:cs="Times New Roman"/>
          <w:color w:val="000000"/>
          <w:sz w:val="24"/>
          <w:szCs w:val="24"/>
          <w:lang w:val="en-GB"/>
        </w:rPr>
        <w:t>facciamolo</w:t>
      </w:r>
      <w:proofErr w:type="spellEnd"/>
      <w:r w:rsidR="00232DA9">
        <w:rPr>
          <w:rFonts w:ascii="Times New Roman" w:hAnsi="Times New Roman" w:cs="Times New Roman"/>
          <w:color w:val="000000"/>
          <w:sz w:val="24"/>
          <w:szCs w:val="24"/>
          <w:lang w:val="en-GB"/>
        </w:rPr>
        <w:t xml:space="preserve"> bene)</w:t>
      </w:r>
      <w:r w:rsidR="003E6366">
        <w:rPr>
          <w:rFonts w:ascii="Times New Roman" w:hAnsi="Times New Roman" w:cs="Times New Roman"/>
          <w:color w:val="000000"/>
          <w:sz w:val="24"/>
          <w:szCs w:val="24"/>
          <w:lang w:val="en-GB"/>
        </w:rPr>
        <w:t xml:space="preserve"> so is the value we used to convert all the measurements for our experiments </w:t>
      </w:r>
      <w:proofErr w:type="gramStart"/>
      <w:r w:rsidR="003E6366">
        <w:rPr>
          <w:rFonts w:ascii="Times New Roman" w:hAnsi="Times New Roman" w:cs="Times New Roman"/>
          <w:color w:val="000000"/>
          <w:sz w:val="24"/>
          <w:szCs w:val="24"/>
          <w:lang w:val="en-GB"/>
        </w:rPr>
        <w:t>from  now</w:t>
      </w:r>
      <w:proofErr w:type="gramEnd"/>
      <w:r w:rsidR="003E6366">
        <w:rPr>
          <w:rFonts w:ascii="Times New Roman" w:hAnsi="Times New Roman" w:cs="Times New Roman"/>
          <w:color w:val="000000"/>
          <w:sz w:val="24"/>
          <w:szCs w:val="24"/>
          <w:lang w:val="en-GB"/>
        </w:rPr>
        <w:t xml:space="preserve"> on.</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94"/>
              <w:gridCol w:w="823"/>
              <w:gridCol w:w="921"/>
              <w:gridCol w:w="1034"/>
            </w:tblGrid>
            <w:tr w:rsidR="005A7D60" w:rsidRPr="005A7D60" w:rsidTr="00232DA9">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proofErr w:type="spellStart"/>
                  <w:r w:rsidRPr="005A7D60">
                    <w:rPr>
                      <w:rFonts w:ascii="Times New Roman" w:eastAsia="Times New Roman" w:hAnsi="Times New Roman" w:cs="Times New Roman"/>
                      <w:b/>
                      <w:color w:val="000000"/>
                      <w:sz w:val="24"/>
                      <w:szCs w:val="24"/>
                      <w:lang w:val="en-US"/>
                    </w:rPr>
                    <w:t>stifness</w:t>
                  </w:r>
                  <w:proofErr w:type="spellEnd"/>
                  <w:r w:rsidRPr="005A7D60">
                    <w:rPr>
                      <w:rFonts w:ascii="Times New Roman" w:eastAsia="Times New Roman" w:hAnsi="Times New Roman" w:cs="Times New Roman"/>
                      <w:b/>
                      <w:color w:val="000000"/>
                      <w:sz w:val="24"/>
                      <w:szCs w:val="24"/>
                      <w:lang w:val="en-US"/>
                    </w:rPr>
                    <w:t xml:space="preserve"> spring</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proofErr w:type="spellStart"/>
                  <w:r w:rsidRPr="005A7D60">
                    <w:rPr>
                      <w:rFonts w:ascii="Times New Roman" w:eastAsia="Times New Roman" w:hAnsi="Times New Roman" w:cs="Times New Roman"/>
                      <w:color w:val="000000"/>
                      <w:sz w:val="24"/>
                      <w:szCs w:val="24"/>
                      <w:lang w:val="en-US"/>
                    </w:rPr>
                    <w:t>Poliscope</w:t>
                  </w:r>
                  <w:proofErr w:type="spellEnd"/>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3"/>
              <w:gridCol w:w="823"/>
              <w:gridCol w:w="910"/>
              <w:gridCol w:w="879"/>
            </w:tblGrid>
            <w:tr w:rsidR="003E6366" w:rsidRPr="00232DA9" w:rsidTr="0008238B">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Medium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2"/>
              <w:gridCol w:w="927"/>
              <w:gridCol w:w="983"/>
              <w:gridCol w:w="810"/>
            </w:tblGrid>
            <w:tr w:rsidR="003E6366" w:rsidRPr="00232DA9" w:rsidTr="0008238B">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2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 xml:space="preserve">ed using a finite state machine through the library </w:t>
      </w:r>
      <w:proofErr w:type="spellStart"/>
      <w:r w:rsidR="009F7AF8">
        <w:rPr>
          <w:rFonts w:ascii="Times New Roman" w:hAnsi="Times New Roman" w:cs="Times New Roman"/>
          <w:color w:val="000000"/>
          <w:sz w:val="24"/>
          <w:szCs w:val="24"/>
          <w:lang w:val="en-GB"/>
        </w:rPr>
        <w:t>Stateflow</w:t>
      </w:r>
      <w:proofErr w:type="spellEnd"/>
      <w:r w:rsidR="009F7AF8">
        <w:rPr>
          <w:rFonts w:ascii="Times New Roman" w:hAnsi="Times New Roman" w:cs="Times New Roman"/>
          <w:color w:val="000000"/>
          <w:sz w:val="24"/>
          <w:szCs w:val="24"/>
          <w:lang w:val="en-GB"/>
        </w:rPr>
        <w:t xml:space="preserve"> in </w:t>
      </w:r>
      <w:proofErr w:type="spellStart"/>
      <w:r w:rsidR="009F7AF8">
        <w:rPr>
          <w:rFonts w:ascii="Times New Roman" w:hAnsi="Times New Roman" w:cs="Times New Roman"/>
          <w:color w:val="000000"/>
          <w:sz w:val="24"/>
          <w:szCs w:val="24"/>
          <w:lang w:val="en-GB"/>
        </w:rPr>
        <w:t>Matlab</w:t>
      </w:r>
      <w:proofErr w:type="spellEnd"/>
      <w:r w:rsidR="009F7AF8">
        <w:rPr>
          <w:rFonts w:ascii="Times New Roman" w:hAnsi="Times New Roman" w:cs="Times New Roman"/>
          <w:color w:val="000000"/>
          <w:sz w:val="24"/>
          <w:szCs w:val="24"/>
          <w:lang w:val="en-GB"/>
        </w:rPr>
        <w:t>.</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E41331" w:rsidRPr="00DF56AD" w:rsidRDefault="00E41331" w:rsidP="00DF56AD">
      <w:pPr>
        <w:rPr>
          <w:rFonts w:ascii="Times New Roman" w:hAnsi="Times New Roman" w:cs="Times New Roman"/>
          <w:color w:val="000000"/>
          <w:sz w:val="24"/>
          <w:szCs w:val="24"/>
          <w:lang w:val="en-GB"/>
        </w:rPr>
      </w:pPr>
      <w:r w:rsidRPr="00E41331">
        <w:rPr>
          <w:rFonts w:ascii="Times New Roman" w:hAnsi="Times New Roman" w:cs="Times New Roman"/>
          <w:color w:val="000000"/>
          <w:sz w:val="24"/>
          <w:szCs w:val="24"/>
          <w:lang w:val="en-GB"/>
        </w:rPr>
        <w:t>Decides which input</w:t>
      </w:r>
      <w:r>
        <w:rPr>
          <w:rFonts w:ascii="Times New Roman" w:hAnsi="Times New Roman" w:cs="Times New Roman"/>
          <w:color w:val="000000"/>
          <w:sz w:val="24"/>
          <w:szCs w:val="24"/>
          <w:lang w:val="en-GB"/>
        </w:rPr>
        <w:t xml:space="preserve"> to use between potentiometers and signals. If the third switch of the Arduino board is </w:t>
      </w:r>
      <w:proofErr w:type="gramStart"/>
      <w:r>
        <w:rPr>
          <w:rFonts w:ascii="Times New Roman" w:hAnsi="Times New Roman" w:cs="Times New Roman"/>
          <w:color w:val="000000"/>
          <w:sz w:val="24"/>
          <w:szCs w:val="24"/>
          <w:lang w:val="en-GB"/>
        </w:rPr>
        <w:t>enabled</w:t>
      </w:r>
      <w:proofErr w:type="gramEnd"/>
      <w:r>
        <w:rPr>
          <w:rFonts w:ascii="Times New Roman" w:hAnsi="Times New Roman" w:cs="Times New Roman"/>
          <w:color w:val="000000"/>
          <w:sz w:val="24"/>
          <w:szCs w:val="24"/>
          <w:lang w:val="en-GB"/>
        </w:rPr>
        <w:t xml:space="preserve"> then the input switch from the signals from the manual potentiometers. (!!! </w:t>
      </w:r>
      <w:proofErr w:type="spellStart"/>
      <w:r>
        <w:rPr>
          <w:rFonts w:ascii="Times New Roman" w:hAnsi="Times New Roman" w:cs="Times New Roman"/>
          <w:color w:val="000000"/>
          <w:sz w:val="24"/>
          <w:szCs w:val="24"/>
          <w:lang w:val="en-GB"/>
        </w:rPr>
        <w:t>Scrivere</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cosa</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fanno</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i</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potenziometri</w:t>
      </w:r>
      <w:proofErr w:type="spellEnd"/>
      <w:r>
        <w:rPr>
          <w:rFonts w:ascii="Times New Roman" w:hAnsi="Times New Roman" w:cs="Times New Roman"/>
          <w:color w:val="000000"/>
          <w:sz w:val="24"/>
          <w:szCs w:val="24"/>
          <w:lang w:val="en-GB"/>
        </w:rPr>
        <w:t>)</w:t>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bookmarkStart w:id="0" w:name="_GoBack"/>
      <w:bookmarkEnd w:id="0"/>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Init</w:t>
      </w:r>
      <w:proofErr w:type="spellEnd"/>
      <w:r>
        <w:rPr>
          <w:rFonts w:ascii="Times New Roman" w:hAnsi="Times New Roman" w:cs="Times New Roman"/>
          <w:color w:val="000000"/>
          <w:sz w:val="24"/>
          <w:szCs w:val="24"/>
          <w:lang w:val="en-GB"/>
        </w:rPr>
        <w:t xml:space="preserve">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first one is simply used to delay the start of the signals by 3 seconds when the board is turned on. This is done because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 until the voltage goes under ±0.3 V. </w:t>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D04CD"/>
    <w:rsid w:val="00232DA9"/>
    <w:rsid w:val="00235BC0"/>
    <w:rsid w:val="00294094"/>
    <w:rsid w:val="003A3D1B"/>
    <w:rsid w:val="003E6366"/>
    <w:rsid w:val="004331B9"/>
    <w:rsid w:val="0048755A"/>
    <w:rsid w:val="004C321C"/>
    <w:rsid w:val="004F40B2"/>
    <w:rsid w:val="00561352"/>
    <w:rsid w:val="00575909"/>
    <w:rsid w:val="005844C9"/>
    <w:rsid w:val="005A7D60"/>
    <w:rsid w:val="005B042C"/>
    <w:rsid w:val="00625B7D"/>
    <w:rsid w:val="006B7833"/>
    <w:rsid w:val="00791A34"/>
    <w:rsid w:val="007B4CC6"/>
    <w:rsid w:val="007E4131"/>
    <w:rsid w:val="0081475C"/>
    <w:rsid w:val="009B7AA4"/>
    <w:rsid w:val="009D1047"/>
    <w:rsid w:val="009F7AF8"/>
    <w:rsid w:val="00A154E7"/>
    <w:rsid w:val="00A67345"/>
    <w:rsid w:val="00AD4F97"/>
    <w:rsid w:val="00B1098F"/>
    <w:rsid w:val="00B42F1E"/>
    <w:rsid w:val="00B626F8"/>
    <w:rsid w:val="00C4553E"/>
    <w:rsid w:val="00CF2E18"/>
    <w:rsid w:val="00D16BF3"/>
    <w:rsid w:val="00DC3FC2"/>
    <w:rsid w:val="00DF56AD"/>
    <w:rsid w:val="00E074EC"/>
    <w:rsid w:val="00E41331"/>
    <w:rsid w:val="00EE6440"/>
    <w:rsid w:val="00F55258"/>
    <w:rsid w:val="00F565D6"/>
    <w:rsid w:val="00FC57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9CC5"/>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1053</Words>
  <Characters>6004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2016-04-23T11:30:00Z</dcterms:created>
  <dcterms:modified xsi:type="dcterms:W3CDTF">2016-05-16T06:54:00Z</dcterms:modified>
</cp:coreProperties>
</file>