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94705" w14:textId="77777777" w:rsidR="005966BE" w:rsidRPr="005966BE" w:rsidRDefault="005966BE" w:rsidP="005966BE">
      <w:pPr>
        <w:jc w:val="center"/>
        <w:rPr>
          <w:b/>
          <w:sz w:val="24"/>
          <w:u w:val="single"/>
        </w:rPr>
      </w:pPr>
      <w:r w:rsidRPr="005966BE">
        <w:rPr>
          <w:b/>
          <w:sz w:val="24"/>
          <w:u w:val="single"/>
        </w:rPr>
        <w:t xml:space="preserve">IST659 – Data Admin Concepts &amp; Db </w:t>
      </w:r>
      <w:proofErr w:type="spellStart"/>
      <w:r w:rsidRPr="005966BE">
        <w:rPr>
          <w:b/>
          <w:sz w:val="24"/>
          <w:u w:val="single"/>
        </w:rPr>
        <w:t>Mgmt</w:t>
      </w:r>
      <w:proofErr w:type="spellEnd"/>
    </w:p>
    <w:p w14:paraId="584B89E9" w14:textId="30DF1A16" w:rsidR="005966BE" w:rsidRDefault="005966BE" w:rsidP="005966BE">
      <w:pPr>
        <w:jc w:val="center"/>
        <w:rPr>
          <w:b/>
          <w:sz w:val="24"/>
          <w:u w:val="single"/>
        </w:rPr>
      </w:pPr>
      <w:r w:rsidRPr="005966BE">
        <w:rPr>
          <w:b/>
          <w:sz w:val="24"/>
          <w:u w:val="single"/>
        </w:rPr>
        <w:t>Lab</w:t>
      </w:r>
      <w:r w:rsidR="00616C6E">
        <w:rPr>
          <w:b/>
          <w:sz w:val="24"/>
          <w:u w:val="single"/>
        </w:rPr>
        <w:t>3</w:t>
      </w:r>
      <w:r w:rsidRPr="005966BE">
        <w:rPr>
          <w:b/>
          <w:sz w:val="24"/>
          <w:u w:val="single"/>
        </w:rPr>
        <w:t xml:space="preserve"> - Ramasamy Seenivasagamani – Sanjeev</w:t>
      </w:r>
    </w:p>
    <w:p w14:paraId="59E74BFE" w14:textId="3262C2E1" w:rsidR="008A171A" w:rsidRPr="008A171A" w:rsidRDefault="008A171A" w:rsidP="008A171A">
      <w:pPr>
        <w:ind w:left="360"/>
        <w:rPr>
          <w:sz w:val="24"/>
        </w:rPr>
      </w:pPr>
      <w:r>
        <w:rPr>
          <w:b/>
          <w:sz w:val="24"/>
          <w:u w:val="single"/>
        </w:rPr>
        <w:t>Problem 1</w:t>
      </w:r>
      <w:r w:rsidRPr="008A171A">
        <w:rPr>
          <w:b/>
          <w:sz w:val="24"/>
          <w:u w:val="single"/>
        </w:rPr>
        <w:t>:</w:t>
      </w:r>
      <w:r w:rsidRPr="008A171A">
        <w:rPr>
          <w:sz w:val="24"/>
        </w:rPr>
        <w:t xml:space="preserve"> </w:t>
      </w:r>
      <w:r w:rsidR="00666E23">
        <w:rPr>
          <w:b/>
          <w:sz w:val="24"/>
        </w:rPr>
        <w:t>Hierarchical Database Model</w:t>
      </w:r>
    </w:p>
    <w:p w14:paraId="53EE85CC" w14:textId="302F1F32" w:rsidR="005966BE" w:rsidRDefault="005966BE" w:rsidP="00666E23">
      <w:pPr>
        <w:pStyle w:val="ListParagraph"/>
        <w:rPr>
          <w:b/>
          <w:sz w:val="24"/>
          <w:u w:val="single"/>
        </w:rPr>
      </w:pPr>
    </w:p>
    <w:p w14:paraId="2F504651" w14:textId="7FF17539" w:rsidR="00666E23" w:rsidRDefault="00666E23" w:rsidP="00666E23">
      <w:pPr>
        <w:pStyle w:val="ListParagraph"/>
        <w:jc w:val="center"/>
      </w:pPr>
      <w:r>
        <w:object w:dxaOrig="6492" w:dyaOrig="12997" w14:anchorId="23E89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8.65pt;height:577.65pt" o:ole="">
            <v:imagedata r:id="rId7" o:title=""/>
          </v:shape>
          <o:OLEObject Type="Embed" ProgID="Visio.Drawing.15" ShapeID="_x0000_i1028" DrawAspect="Content" ObjectID="_1599385412" r:id="rId8"/>
        </w:object>
      </w:r>
    </w:p>
    <w:p w14:paraId="0AEA5511" w14:textId="77777777" w:rsidR="00666E23" w:rsidRDefault="00666E23" w:rsidP="00666E23">
      <w:pPr>
        <w:pStyle w:val="ListParagraph"/>
        <w:rPr>
          <w:b/>
          <w:sz w:val="24"/>
          <w:u w:val="single"/>
        </w:rPr>
      </w:pPr>
    </w:p>
    <w:p w14:paraId="133D5E2D" w14:textId="11DB10E6" w:rsidR="00D504C2" w:rsidRDefault="00D504C2" w:rsidP="005966BE"/>
    <w:p w14:paraId="7B30CF22" w14:textId="77777777" w:rsidR="00666E23" w:rsidRDefault="00666E23" w:rsidP="00666E23">
      <w:pPr>
        <w:rPr>
          <w:b/>
          <w:u w:val="single"/>
        </w:rPr>
      </w:pPr>
    </w:p>
    <w:p w14:paraId="26E987AE" w14:textId="1CC9ED93" w:rsidR="00D504C2" w:rsidRDefault="00666E23" w:rsidP="00666E23">
      <w:pPr>
        <w:rPr>
          <w:b/>
        </w:rPr>
      </w:pPr>
      <w:r>
        <w:rPr>
          <w:b/>
          <w:u w:val="single"/>
        </w:rPr>
        <w:lastRenderedPageBreak/>
        <w:t xml:space="preserve">Problem 2: </w:t>
      </w:r>
      <w:r>
        <w:rPr>
          <w:b/>
        </w:rPr>
        <w:t>Supertype and Subtype</w:t>
      </w:r>
    </w:p>
    <w:p w14:paraId="2BB279A4" w14:textId="23523546" w:rsidR="00666E23" w:rsidRDefault="00666E23" w:rsidP="00666E23">
      <w:pPr>
        <w:jc w:val="center"/>
      </w:pPr>
      <w:r>
        <w:object w:dxaOrig="10777" w:dyaOrig="10705" w14:anchorId="5B6CC103">
          <v:shape id="_x0000_i1032" type="#_x0000_t75" style="width:455.35pt;height:452.65pt" o:ole="">
            <v:imagedata r:id="rId9" o:title=""/>
          </v:shape>
          <o:OLEObject Type="Embed" ProgID="Visio.Drawing.15" ShapeID="_x0000_i1032" DrawAspect="Content" ObjectID="_1599385413" r:id="rId10"/>
        </w:object>
      </w:r>
    </w:p>
    <w:p w14:paraId="23D274D4" w14:textId="77777777" w:rsidR="00666E23" w:rsidRDefault="00666E23" w:rsidP="00666E23">
      <w:pPr>
        <w:rPr>
          <w:b/>
          <w:u w:val="single"/>
        </w:rPr>
      </w:pPr>
    </w:p>
    <w:p w14:paraId="6C419AF1" w14:textId="3881A707" w:rsidR="008A171A" w:rsidRDefault="008A171A" w:rsidP="008A171A">
      <w:pPr>
        <w:rPr>
          <w:b/>
        </w:rPr>
      </w:pPr>
      <w:r>
        <w:rPr>
          <w:b/>
          <w:u w:val="single"/>
        </w:rPr>
        <w:t xml:space="preserve">Problem </w:t>
      </w:r>
      <w:r w:rsidR="00666E23">
        <w:rPr>
          <w:b/>
          <w:u w:val="single"/>
        </w:rPr>
        <w:t>3</w:t>
      </w:r>
      <w:r>
        <w:rPr>
          <w:b/>
          <w:u w:val="single"/>
        </w:rPr>
        <w:t>:</w:t>
      </w:r>
      <w:r>
        <w:rPr>
          <w:b/>
        </w:rPr>
        <w:t xml:space="preserve"> </w:t>
      </w:r>
      <w:r w:rsidR="00666E23">
        <w:rPr>
          <w:b/>
        </w:rPr>
        <w:t>Data Normalization</w:t>
      </w:r>
    </w:p>
    <w:p w14:paraId="23D2D3A8" w14:textId="41B57F38" w:rsidR="00451A82" w:rsidRPr="00D61C31" w:rsidRDefault="00451A82" w:rsidP="00451A82">
      <w:pPr>
        <w:rPr>
          <w:b/>
        </w:rPr>
      </w:pPr>
      <w:r w:rsidRPr="00D61C31">
        <w:rPr>
          <w:b/>
        </w:rPr>
        <w:t>Functional Dependencies:</w:t>
      </w:r>
    </w:p>
    <w:p w14:paraId="6ADE5DCF" w14:textId="348EADAE" w:rsidR="00451A82" w:rsidRDefault="008A1E2D" w:rsidP="00451A82">
      <w:r>
        <w:rPr>
          <w:noProof/>
        </w:rPr>
        <mc:AlternateContent>
          <mc:Choice Requires="wps">
            <w:drawing>
              <wp:anchor distT="0" distB="0" distL="114300" distR="114300" simplePos="0" relativeHeight="251659264" behindDoc="0" locked="0" layoutInCell="1" allowOverlap="1" wp14:anchorId="36E70933" wp14:editId="0078E699">
                <wp:simplePos x="0" y="0"/>
                <wp:positionH relativeFrom="column">
                  <wp:posOffset>1051560</wp:posOffset>
                </wp:positionH>
                <wp:positionV relativeFrom="paragraph">
                  <wp:posOffset>69850</wp:posOffset>
                </wp:positionV>
                <wp:extent cx="213360" cy="60960"/>
                <wp:effectExtent l="0" t="19050" r="34290" b="34290"/>
                <wp:wrapNone/>
                <wp:docPr id="2" name="Arrow: Right 2"/>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A8E8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82.8pt;margin-top:5.5pt;width:1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" adj="18514" fillcolor="#4472c4 [3204]" strokecolor="#1f3763 [1604]" strokeweight="1pt"/>
            </w:pict>
          </mc:Fallback>
        </mc:AlternateContent>
      </w:r>
      <w:r>
        <w:t>Account Number</w:t>
      </w:r>
      <w:r>
        <w:tab/>
        <w:t>First Name, Last Name, Address, Phone</w:t>
      </w:r>
    </w:p>
    <w:p w14:paraId="60A9BE8E" w14:textId="37F9DB47" w:rsidR="008A1E2D" w:rsidRDefault="008A1E2D" w:rsidP="00451A82">
      <w:r>
        <w:rPr>
          <w:noProof/>
        </w:rPr>
        <mc:AlternateContent>
          <mc:Choice Requires="wps">
            <w:drawing>
              <wp:anchor distT="0" distB="0" distL="114300" distR="114300" simplePos="0" relativeHeight="251661312" behindDoc="0" locked="0" layoutInCell="1" allowOverlap="1" wp14:anchorId="2472B557" wp14:editId="00259333">
                <wp:simplePos x="0" y="0"/>
                <wp:positionH relativeFrom="column">
                  <wp:posOffset>365760</wp:posOffset>
                </wp:positionH>
                <wp:positionV relativeFrom="paragraph">
                  <wp:posOffset>71755</wp:posOffset>
                </wp:positionV>
                <wp:extent cx="213360" cy="60960"/>
                <wp:effectExtent l="0" t="19050" r="34290" b="34290"/>
                <wp:wrapNone/>
                <wp:docPr id="6" name="Arrow: Right 6"/>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BFF59" id="Arrow: Right 6" o:spid="_x0000_s1026" type="#_x0000_t13" style="position:absolute;margin-left:28.8pt;margin-top:5.65pt;width:16.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" adj="18514" fillcolor="#4472c4 [3204]" strokecolor="#1f3763 [1604]" strokeweight="1pt"/>
            </w:pict>
          </mc:Fallback>
        </mc:AlternateContent>
      </w:r>
      <w:r>
        <w:t xml:space="preserve">Bill ID          </w:t>
      </w:r>
      <w:r w:rsidR="00626260">
        <w:t>Bill Start Date, Bill End Date, Bill Due Date, Last Payment Amount, Last Payment Due</w:t>
      </w:r>
    </w:p>
    <w:p w14:paraId="075DF15D" w14:textId="5A3AB420" w:rsidR="00626260" w:rsidRDefault="00626260" w:rsidP="00451A82">
      <w:r>
        <w:rPr>
          <w:noProof/>
        </w:rPr>
        <mc:AlternateContent>
          <mc:Choice Requires="wps">
            <w:drawing>
              <wp:anchor distT="0" distB="0" distL="114300" distR="114300" simplePos="0" relativeHeight="251663360" behindDoc="0" locked="0" layoutInCell="1" allowOverlap="1" wp14:anchorId="205859C1" wp14:editId="7898FC2C">
                <wp:simplePos x="0" y="0"/>
                <wp:positionH relativeFrom="column">
                  <wp:posOffset>762000</wp:posOffset>
                </wp:positionH>
                <wp:positionV relativeFrom="paragraph">
                  <wp:posOffset>64770</wp:posOffset>
                </wp:positionV>
                <wp:extent cx="213360" cy="60960"/>
                <wp:effectExtent l="0" t="19050" r="34290" b="34290"/>
                <wp:wrapNone/>
                <wp:docPr id="7" name="Arrow: Right 7"/>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FF251" id="Arrow: Right 7" o:spid="_x0000_s1026" type="#_x0000_t13" style="position:absolute;margin-left:60pt;margin-top:5.1pt;width:16.8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" adj="18514" fillcolor="#4472c4 [3204]" strokecolor="#1f3763 [1604]" strokeweight="1pt"/>
            </w:pict>
          </mc:Fallback>
        </mc:AlternateContent>
      </w:r>
      <w:r>
        <w:t>Voice Plan ID         Minutes, Per Minute Charge, Voice Amount</w:t>
      </w:r>
    </w:p>
    <w:p w14:paraId="191D0772" w14:textId="5D225FCB" w:rsidR="00626260" w:rsidRDefault="00626260" w:rsidP="00451A82">
      <w:r>
        <w:rPr>
          <w:noProof/>
        </w:rPr>
        <mc:AlternateContent>
          <mc:Choice Requires="wps">
            <w:drawing>
              <wp:anchor distT="0" distB="0" distL="114300" distR="114300" simplePos="0" relativeHeight="251665408" behindDoc="0" locked="0" layoutInCell="1" allowOverlap="1" wp14:anchorId="1E6D4C2E" wp14:editId="71503124">
                <wp:simplePos x="0" y="0"/>
                <wp:positionH relativeFrom="column">
                  <wp:posOffset>693420</wp:posOffset>
                </wp:positionH>
                <wp:positionV relativeFrom="paragraph">
                  <wp:posOffset>64770</wp:posOffset>
                </wp:positionV>
                <wp:extent cx="213360" cy="60960"/>
                <wp:effectExtent l="0" t="19050" r="34290" b="34290"/>
                <wp:wrapNone/>
                <wp:docPr id="8" name="Arrow: Right 8"/>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3342D8" id="Arrow: Right 8" o:spid="_x0000_s1026" type="#_x0000_t13" style="position:absolute;margin-left:54.6pt;margin-top:5.1pt;width:16.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" adj="18514" fillcolor="#4472c4 [3204]" strokecolor="#1f3763 [1604]" strokeweight="1pt"/>
            </w:pict>
          </mc:Fallback>
        </mc:AlternateContent>
      </w:r>
      <w:r>
        <w:t>Text Plan ID         Number of Texts, Per Text Message Charge, Text Amount</w:t>
      </w:r>
    </w:p>
    <w:p w14:paraId="0AC1D148" w14:textId="39998FBF" w:rsidR="00626260" w:rsidRDefault="00626260" w:rsidP="00451A82">
      <w:r>
        <w:rPr>
          <w:noProof/>
        </w:rPr>
        <mc:AlternateContent>
          <mc:Choice Requires="wps">
            <w:drawing>
              <wp:anchor distT="0" distB="0" distL="114300" distR="114300" simplePos="0" relativeHeight="251667456" behindDoc="0" locked="0" layoutInCell="1" allowOverlap="1" wp14:anchorId="43F157A0" wp14:editId="33D3D242">
                <wp:simplePos x="0" y="0"/>
                <wp:positionH relativeFrom="column">
                  <wp:posOffset>708660</wp:posOffset>
                </wp:positionH>
                <wp:positionV relativeFrom="paragraph">
                  <wp:posOffset>57150</wp:posOffset>
                </wp:positionV>
                <wp:extent cx="213360" cy="60960"/>
                <wp:effectExtent l="0" t="19050" r="34290" b="34290"/>
                <wp:wrapNone/>
                <wp:docPr id="9" name="Arrow: Right 9"/>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CC44E" w14:textId="6035F36F" w:rsidR="00711CDE" w:rsidRDefault="00711CDE" w:rsidP="0062626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F157A0" id="Arrow: Right 9" o:spid="_x0000_s1026" type="#_x0000_t13" style="position:absolute;margin-left:55.8pt;margin-top:4.5pt;width:16.8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" adj="18514" fillcolor="#4472c4 [3204]" strokecolor="#1f3763 [1604]" strokeweight="1pt">
                <v:textbox>
                  <w:txbxContent>
                    <w:p w14:paraId="7B0CC44E" w14:textId="6035F36F" w:rsidR="00711CDE" w:rsidRDefault="00711CDE" w:rsidP="00626260">
                      <w:pPr>
                        <w:jc w:val="center"/>
                      </w:pPr>
                      <w:r>
                        <w:t>`</w:t>
                      </w:r>
                    </w:p>
                  </w:txbxContent>
                </v:textbox>
              </v:shape>
            </w:pict>
          </mc:Fallback>
        </mc:AlternateContent>
      </w:r>
      <w:r>
        <w:t>Data Plan ID        MB used, Per MB Charge, Data Amount</w:t>
      </w:r>
    </w:p>
    <w:p w14:paraId="4B8EEA6E" w14:textId="77777777" w:rsidR="00D61C31" w:rsidRDefault="00D61C31" w:rsidP="00D61C31">
      <w:pPr>
        <w:pStyle w:val="ListParagraph"/>
        <w:numPr>
          <w:ilvl w:val="0"/>
          <w:numId w:val="3"/>
        </w:numPr>
        <w:rPr>
          <w:b/>
        </w:rPr>
      </w:pPr>
      <w:r>
        <w:rPr>
          <w:b/>
        </w:rPr>
        <w:t>1NF:</w:t>
      </w:r>
    </w:p>
    <w:p w14:paraId="44C462D0" w14:textId="77777777" w:rsidR="00D61C31" w:rsidRDefault="00D61C31" w:rsidP="00D61C31">
      <w:pPr>
        <w:ind w:left="360" w:firstLine="720"/>
      </w:pPr>
      <w:r w:rsidRPr="00666E23">
        <w:t>At th</w:t>
      </w:r>
      <w:r>
        <w:t>i</w:t>
      </w:r>
      <w:r w:rsidRPr="00666E23">
        <w:t>s</w:t>
      </w:r>
      <w:r>
        <w:t xml:space="preserve"> level of normalization, the entire form and its contents are stores in a single table. With interconnected dependencies the table appears to be highly complex and difficult to comprehend.</w:t>
      </w:r>
    </w:p>
    <w:p w14:paraId="3D0FB222" w14:textId="77777777" w:rsidR="00D61C31" w:rsidRDefault="00D61C31" w:rsidP="00D61C31">
      <w:pPr>
        <w:pStyle w:val="ListParagraph"/>
        <w:ind w:left="1440"/>
      </w:pPr>
      <w:r>
        <w:lastRenderedPageBreak/>
        <w:t xml:space="preserve">                                                     </w:t>
      </w:r>
      <w:r>
        <w:object w:dxaOrig="3637" w:dyaOrig="17100" w14:anchorId="68742A7D">
          <v:shape id="_x0000_i1060" type="#_x0000_t75" style="width:157pt;height:738pt" o:ole="">
            <v:imagedata r:id="rId11" o:title=""/>
          </v:shape>
          <o:OLEObject Type="Embed" ProgID="Visio.Drawing.15" ShapeID="_x0000_i1060" DrawAspect="Content" ObjectID="_1599385414" r:id="rId12"/>
        </w:object>
      </w:r>
    </w:p>
    <w:p w14:paraId="1B32019A" w14:textId="3B8D5B65" w:rsidR="00D61C31" w:rsidRDefault="00A86F81" w:rsidP="00A86F81">
      <w:pPr>
        <w:pStyle w:val="ListParagraph"/>
        <w:numPr>
          <w:ilvl w:val="0"/>
          <w:numId w:val="3"/>
        </w:numPr>
      </w:pPr>
      <w:r w:rsidRPr="00A86F81">
        <w:rPr>
          <w:b/>
          <w:u w:val="single"/>
        </w:rPr>
        <w:lastRenderedPageBreak/>
        <w:t>2NF</w:t>
      </w:r>
      <w:r>
        <w:t>:</w:t>
      </w:r>
      <w:r w:rsidR="0030034F">
        <w:t xml:space="preserve"> </w:t>
      </w:r>
      <w:r w:rsidR="0030034F" w:rsidRPr="0030034F">
        <w:rPr>
          <w:b/>
        </w:rPr>
        <w:t>Removing Partial Dependencies</w:t>
      </w:r>
    </w:p>
    <w:p w14:paraId="4BFD3F38" w14:textId="77777777" w:rsidR="00EF6519" w:rsidRDefault="00EF6519" w:rsidP="00EF6519">
      <w:pPr>
        <w:pStyle w:val="ListParagraph"/>
      </w:pPr>
    </w:p>
    <w:p w14:paraId="03B0E0EF" w14:textId="33B1EDD1" w:rsidR="00EF6519" w:rsidRDefault="00EF6519" w:rsidP="00EF6519">
      <w:pPr>
        <w:pStyle w:val="ListParagraph"/>
        <w:ind w:firstLine="720"/>
      </w:pPr>
      <w:r>
        <w:t>In this normalization step, I removed the partial dependencies of the attributes such as minutes, per minute charge, MB used, Per MB charge and few more. By creating a new entity for Text, Data and Voice we therefore make sure that the non-key attributes depend only on the primary and nothing else. Yet, there is a transitive dependency in the ‘Wireless Bill Summary’ entity which will be addressed in the next normalization step.</w:t>
      </w:r>
    </w:p>
    <w:p w14:paraId="695385B6" w14:textId="77777777" w:rsidR="006B22FA" w:rsidRDefault="006B22FA" w:rsidP="006B22FA">
      <w:r>
        <w:rPr>
          <w:noProof/>
        </w:rPr>
        <mc:AlternateContent>
          <mc:Choice Requires="wps">
            <w:drawing>
              <wp:anchor distT="0" distB="0" distL="114300" distR="114300" simplePos="0" relativeHeight="251669504" behindDoc="0" locked="0" layoutInCell="1" allowOverlap="1" wp14:anchorId="47F8F8EF" wp14:editId="3572CEBA">
                <wp:simplePos x="0" y="0"/>
                <wp:positionH relativeFrom="column">
                  <wp:posOffset>762000</wp:posOffset>
                </wp:positionH>
                <wp:positionV relativeFrom="paragraph">
                  <wp:posOffset>64770</wp:posOffset>
                </wp:positionV>
                <wp:extent cx="213360" cy="60960"/>
                <wp:effectExtent l="0" t="19050" r="34290" b="34290"/>
                <wp:wrapNone/>
                <wp:docPr id="13" name="Arrow: Right 13"/>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6884C6" id="Arrow: Right 13" o:spid="_x0000_s1026" type="#_x0000_t13" style="position:absolute;margin-left:60pt;margin-top:5.1pt;width:16.8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" adj="18514" fillcolor="#4472c4 [3204]" strokecolor="#1f3763 [1604]" strokeweight="1pt"/>
            </w:pict>
          </mc:Fallback>
        </mc:AlternateContent>
      </w:r>
      <w:r>
        <w:t>Voice Plan ID         Minutes, Per Minute Charge, Voice Amount</w:t>
      </w:r>
    </w:p>
    <w:p w14:paraId="443D8509" w14:textId="77777777" w:rsidR="006B22FA" w:rsidRDefault="006B22FA" w:rsidP="006B22FA">
      <w:r>
        <w:rPr>
          <w:noProof/>
        </w:rPr>
        <mc:AlternateContent>
          <mc:Choice Requires="wps">
            <w:drawing>
              <wp:anchor distT="0" distB="0" distL="114300" distR="114300" simplePos="0" relativeHeight="251670528" behindDoc="0" locked="0" layoutInCell="1" allowOverlap="1" wp14:anchorId="1071909D" wp14:editId="6FC57EBF">
                <wp:simplePos x="0" y="0"/>
                <wp:positionH relativeFrom="column">
                  <wp:posOffset>693420</wp:posOffset>
                </wp:positionH>
                <wp:positionV relativeFrom="paragraph">
                  <wp:posOffset>64770</wp:posOffset>
                </wp:positionV>
                <wp:extent cx="213360" cy="60960"/>
                <wp:effectExtent l="0" t="19050" r="34290" b="34290"/>
                <wp:wrapNone/>
                <wp:docPr id="14" name="Arrow: Right 14"/>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3668F6" id="Arrow: Right 14" o:spid="_x0000_s1026" type="#_x0000_t13" style="position:absolute;margin-left:54.6pt;margin-top:5.1pt;width:16.8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" adj="18514" fillcolor="#4472c4 [3204]" strokecolor="#1f3763 [1604]" strokeweight="1pt"/>
            </w:pict>
          </mc:Fallback>
        </mc:AlternateContent>
      </w:r>
      <w:r>
        <w:t>Text Plan ID         Number of Texts, Per Text Message Charge, Text Amount</w:t>
      </w:r>
    </w:p>
    <w:p w14:paraId="07259605" w14:textId="77777777" w:rsidR="006B22FA" w:rsidRDefault="006B22FA" w:rsidP="006B22FA">
      <w:r>
        <w:rPr>
          <w:noProof/>
        </w:rPr>
        <mc:AlternateContent>
          <mc:Choice Requires="wps">
            <w:drawing>
              <wp:anchor distT="0" distB="0" distL="114300" distR="114300" simplePos="0" relativeHeight="251671552" behindDoc="0" locked="0" layoutInCell="1" allowOverlap="1" wp14:anchorId="069C4992" wp14:editId="34BF13F9">
                <wp:simplePos x="0" y="0"/>
                <wp:positionH relativeFrom="column">
                  <wp:posOffset>708660</wp:posOffset>
                </wp:positionH>
                <wp:positionV relativeFrom="paragraph">
                  <wp:posOffset>57150</wp:posOffset>
                </wp:positionV>
                <wp:extent cx="213360" cy="60960"/>
                <wp:effectExtent l="0" t="19050" r="34290" b="34290"/>
                <wp:wrapNone/>
                <wp:docPr id="15" name="Arrow: Right 15"/>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6251E" w14:textId="77777777" w:rsidR="00711CDE" w:rsidRDefault="00711CDE" w:rsidP="006B22F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C4992" id="Arrow: Right 15" o:spid="_x0000_s1027" type="#_x0000_t13" style="position:absolute;margin-left:55.8pt;margin-top:4.5pt;width:16.8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" adj="18514" fillcolor="#4472c4 [3204]" strokecolor="#1f3763 [1604]" strokeweight="1pt">
                <v:textbox>
                  <w:txbxContent>
                    <w:p w14:paraId="7516251E" w14:textId="77777777" w:rsidR="00711CDE" w:rsidRDefault="00711CDE" w:rsidP="006B22FA">
                      <w:pPr>
                        <w:jc w:val="center"/>
                      </w:pPr>
                      <w:r>
                        <w:t>`</w:t>
                      </w:r>
                    </w:p>
                  </w:txbxContent>
                </v:textbox>
              </v:shape>
            </w:pict>
          </mc:Fallback>
        </mc:AlternateContent>
      </w:r>
      <w:r>
        <w:t>Data Plan ID        MB used, Per MB Charge, Data Amount</w:t>
      </w:r>
    </w:p>
    <w:p w14:paraId="59FAC052" w14:textId="77777777" w:rsidR="00EF6519" w:rsidRDefault="00EF6519" w:rsidP="00EF6519">
      <w:pPr>
        <w:pStyle w:val="ListParagraph"/>
      </w:pPr>
    </w:p>
    <w:p w14:paraId="42C04990" w14:textId="2BFB376A" w:rsidR="00EF6519" w:rsidRDefault="002A288C" w:rsidP="00AF564D">
      <w:pPr>
        <w:pStyle w:val="ListParagraph"/>
      </w:pPr>
      <w:r>
        <w:object w:dxaOrig="9756" w:dyaOrig="14965" w14:anchorId="160F6036">
          <v:shape id="_x0000_i1086" type="#_x0000_t75" style="width:378.65pt;height:528.35pt" o:ole="">
            <v:imagedata r:id="rId13" o:title=""/>
          </v:shape>
          <o:OLEObject Type="Embed" ProgID="Visio.Drawing.15" ShapeID="_x0000_i1086" DrawAspect="Content" ObjectID="_1599385415" r:id="rId14"/>
        </w:object>
      </w:r>
    </w:p>
    <w:p w14:paraId="68F72336" w14:textId="77777777" w:rsidR="006B22FA" w:rsidRDefault="006B22FA" w:rsidP="00AF564D">
      <w:pPr>
        <w:pStyle w:val="ListParagraph"/>
      </w:pPr>
    </w:p>
    <w:p w14:paraId="5AD89F6C" w14:textId="3FDA56EA" w:rsidR="00EF6519" w:rsidRDefault="00EF6519" w:rsidP="00EF6519">
      <w:pPr>
        <w:pStyle w:val="ListParagraph"/>
        <w:numPr>
          <w:ilvl w:val="0"/>
          <w:numId w:val="3"/>
        </w:numPr>
        <w:rPr>
          <w:b/>
          <w:u w:val="single"/>
        </w:rPr>
      </w:pPr>
      <w:r w:rsidRPr="00AF564D">
        <w:rPr>
          <w:b/>
          <w:u w:val="single"/>
        </w:rPr>
        <w:lastRenderedPageBreak/>
        <w:t>3NF:</w:t>
      </w:r>
      <w:r w:rsidR="0030034F">
        <w:rPr>
          <w:b/>
        </w:rPr>
        <w:t xml:space="preserve"> Removing Transitive Dependencies</w:t>
      </w:r>
    </w:p>
    <w:p w14:paraId="1C7560B3" w14:textId="1FE22A64" w:rsidR="00EF6519" w:rsidRDefault="00EF6519" w:rsidP="00EF6519">
      <w:pPr>
        <w:ind w:left="720"/>
      </w:pPr>
      <w:r>
        <w:t xml:space="preserve">In the final normalization step, </w:t>
      </w:r>
      <w:r w:rsidR="006B22FA">
        <w:t xml:space="preserve">we deal with the </w:t>
      </w:r>
      <w:r w:rsidR="00B15278">
        <w:t xml:space="preserve">transitive dependency in the ‘Wireless Bill Summary’ entity. Here, the transitive dependency exists between details regarding the customer and the customer id. </w:t>
      </w:r>
      <w:r w:rsidR="0030034F">
        <w:t>Thus,</w:t>
      </w:r>
      <w:r w:rsidR="00B15278">
        <w:t xml:space="preserve"> to remove this dependency we can create a new entity to hold the customer details.</w:t>
      </w:r>
    </w:p>
    <w:p w14:paraId="3685711C" w14:textId="77777777" w:rsidR="002A288C" w:rsidRDefault="002A288C" w:rsidP="002A288C"/>
    <w:p w14:paraId="6A390171" w14:textId="1E6C299F" w:rsidR="002A288C" w:rsidRDefault="002A288C" w:rsidP="002A288C">
      <w:r>
        <w:rPr>
          <w:noProof/>
        </w:rPr>
        <mc:AlternateContent>
          <mc:Choice Requires="wps">
            <w:drawing>
              <wp:anchor distT="0" distB="0" distL="114300" distR="114300" simplePos="0" relativeHeight="251673600" behindDoc="0" locked="0" layoutInCell="1" allowOverlap="1" wp14:anchorId="2014E0A0" wp14:editId="5BFA28F3">
                <wp:simplePos x="0" y="0"/>
                <wp:positionH relativeFrom="column">
                  <wp:posOffset>1051560</wp:posOffset>
                </wp:positionH>
                <wp:positionV relativeFrom="paragraph">
                  <wp:posOffset>69850</wp:posOffset>
                </wp:positionV>
                <wp:extent cx="213360" cy="60960"/>
                <wp:effectExtent l="0" t="19050" r="34290" b="34290"/>
                <wp:wrapNone/>
                <wp:docPr id="16" name="Arrow: Right 16"/>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79D9F9" id="Arrow: Right 16" o:spid="_x0000_s1026" type="#_x0000_t13" style="position:absolute;margin-left:82.8pt;margin-top:5.5pt;width:16.8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" adj="18514" fillcolor="#4472c4 [3204]" strokecolor="#1f3763 [1604]" strokeweight="1pt"/>
            </w:pict>
          </mc:Fallback>
        </mc:AlternateContent>
      </w:r>
      <w:r>
        <w:t>Account Number</w:t>
      </w:r>
      <w:r>
        <w:tab/>
        <w:t>First Name, Last Name, Address, Phone</w:t>
      </w:r>
    </w:p>
    <w:p w14:paraId="27F93FE4" w14:textId="77777777" w:rsidR="002A288C" w:rsidRDefault="002A288C" w:rsidP="002A288C">
      <w:r>
        <w:rPr>
          <w:noProof/>
        </w:rPr>
        <mc:AlternateContent>
          <mc:Choice Requires="wps">
            <w:drawing>
              <wp:anchor distT="0" distB="0" distL="114300" distR="114300" simplePos="0" relativeHeight="251674624" behindDoc="0" locked="0" layoutInCell="1" allowOverlap="1" wp14:anchorId="2701CF6A" wp14:editId="0B7EE6E2">
                <wp:simplePos x="0" y="0"/>
                <wp:positionH relativeFrom="column">
                  <wp:posOffset>365760</wp:posOffset>
                </wp:positionH>
                <wp:positionV relativeFrom="paragraph">
                  <wp:posOffset>71755</wp:posOffset>
                </wp:positionV>
                <wp:extent cx="213360" cy="60960"/>
                <wp:effectExtent l="0" t="19050" r="34290" b="34290"/>
                <wp:wrapNone/>
                <wp:docPr id="17" name="Arrow: Right 17"/>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F45A8E" id="Arrow: Right 17" o:spid="_x0000_s1026" type="#_x0000_t13" style="position:absolute;margin-left:28.8pt;margin-top:5.65pt;width:16.8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" adj="18514" fillcolor="#4472c4 [3204]" strokecolor="#1f3763 [1604]" strokeweight="1pt"/>
            </w:pict>
          </mc:Fallback>
        </mc:AlternateContent>
      </w:r>
      <w:r>
        <w:t>Bill ID          Bill Start Date, Bill End Date, Bill Due Date, Last Payment Amount, Last Payment Due</w:t>
      </w:r>
    </w:p>
    <w:p w14:paraId="42810210" w14:textId="77777777" w:rsidR="002A288C" w:rsidRDefault="002A288C" w:rsidP="00EF6519">
      <w:pPr>
        <w:ind w:left="720"/>
      </w:pPr>
    </w:p>
    <w:p w14:paraId="160920D6" w14:textId="192E2E76" w:rsidR="0030034F" w:rsidRDefault="0030034F" w:rsidP="00EF6519">
      <w:pPr>
        <w:ind w:left="720"/>
      </w:pPr>
      <w:r>
        <w:t>Now the non-key determinant i.e. ‘Customer ID’ becomes the primary key of the newly created entity</w:t>
      </w:r>
      <w:r w:rsidR="002A288C">
        <w:t xml:space="preserve"> and stays as the Foreign Key in the old table. Also, to facilitate the relationship between the Data, Text &amp; Voice tables and the Bill Summary table we include the ‘Voice Plan ID’, ‘Data Plan ID’ and ‘Text Plan ID’ to the latter and ‘Account ID’ and ‘Bill ID’ in the former as foreign keys.</w:t>
      </w:r>
    </w:p>
    <w:p w14:paraId="1BB927EE" w14:textId="39EFAB91" w:rsidR="003A7C94" w:rsidRDefault="003A7C94" w:rsidP="00EF6519">
      <w:pPr>
        <w:ind w:left="720"/>
      </w:pPr>
      <w:r>
        <w:t>I have created the Text/Data/Bill entities in such as way that we can link these tables with both the ‘Bill Summary’ and ‘Account Details’ entity. This can be used to trace the usage details back to customer through the Account ID attribute. Here, I used just the ‘Account ID’ attribute and no ‘Customer ID’ is because of the business rule where one account can be held by only one customer.</w:t>
      </w:r>
    </w:p>
    <w:p w14:paraId="3A959D90" w14:textId="21545697" w:rsidR="003A7C94" w:rsidRDefault="003A7C94" w:rsidP="00EF6519">
      <w:pPr>
        <w:ind w:left="720"/>
      </w:pPr>
      <w:r>
        <w:t xml:space="preserve">The ‘Total Amount’ attribute in the ‘Bill Summary’ entity is like the ‘Ordered Quantity’ attribute from the lecture example. The ‘Total Amount’ attribute derive its value from the attributes like ‘Text amount’, ‘Data Amount’ and ‘Voice Amount’ entities through the </w:t>
      </w:r>
      <w:proofErr w:type="gramStart"/>
      <w:r>
        <w:t>each and every</w:t>
      </w:r>
      <w:proofErr w:type="gramEnd"/>
      <w:r>
        <w:t xml:space="preserve"> plan id foreign key. </w:t>
      </w:r>
    </w:p>
    <w:p w14:paraId="729BB76C" w14:textId="2735329A" w:rsidR="00EF6519" w:rsidRPr="00AF564D" w:rsidRDefault="0045105C" w:rsidP="0030034F">
      <w:pPr>
        <w:ind w:left="720"/>
      </w:pPr>
      <w:r>
        <w:object w:dxaOrig="11916" w:dyaOrig="15469" w14:anchorId="48B09DF3">
          <v:shape id="_x0000_i1095" type="#_x0000_t75" style="width:517.65pt;height:672pt" o:ole="">
            <v:imagedata r:id="rId15" o:title=""/>
          </v:shape>
          <o:OLEObject Type="Embed" ProgID="Visio.Drawing.15" ShapeID="_x0000_i1095" DrawAspect="Content" ObjectID="_1599385416" r:id="rId16"/>
        </w:object>
      </w:r>
      <w:bookmarkStart w:id="0" w:name="_GoBack"/>
      <w:bookmarkEnd w:id="0"/>
    </w:p>
    <w:sectPr w:rsidR="00EF6519" w:rsidRPr="00AF564D" w:rsidSect="009E4F31">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9F02B" w14:textId="77777777" w:rsidR="00CE6E71" w:rsidRDefault="00CE6E71" w:rsidP="000453B0">
      <w:pPr>
        <w:spacing w:after="0" w:line="240" w:lineRule="auto"/>
      </w:pPr>
      <w:r>
        <w:separator/>
      </w:r>
    </w:p>
  </w:endnote>
  <w:endnote w:type="continuationSeparator" w:id="0">
    <w:p w14:paraId="6CFE4259" w14:textId="77777777" w:rsidR="00CE6E71" w:rsidRDefault="00CE6E71" w:rsidP="0004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ABC63" w14:textId="77777777" w:rsidR="00CE6E71" w:rsidRDefault="00CE6E71" w:rsidP="000453B0">
      <w:pPr>
        <w:spacing w:after="0" w:line="240" w:lineRule="auto"/>
      </w:pPr>
      <w:r>
        <w:separator/>
      </w:r>
    </w:p>
  </w:footnote>
  <w:footnote w:type="continuationSeparator" w:id="0">
    <w:p w14:paraId="0D9520B1" w14:textId="77777777" w:rsidR="00CE6E71" w:rsidRDefault="00CE6E71" w:rsidP="00045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46338"/>
    <w:multiLevelType w:val="hybridMultilevel"/>
    <w:tmpl w:val="099CF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7D5352"/>
    <w:multiLevelType w:val="hybridMultilevel"/>
    <w:tmpl w:val="3634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85F6C"/>
    <w:multiLevelType w:val="hybridMultilevel"/>
    <w:tmpl w:val="ECF2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BE"/>
    <w:rsid w:val="000448B9"/>
    <w:rsid w:val="000453B0"/>
    <w:rsid w:val="00103054"/>
    <w:rsid w:val="00125C6E"/>
    <w:rsid w:val="001B745D"/>
    <w:rsid w:val="00252305"/>
    <w:rsid w:val="002A288C"/>
    <w:rsid w:val="002D325B"/>
    <w:rsid w:val="002D64F3"/>
    <w:rsid w:val="002E6A44"/>
    <w:rsid w:val="0030034F"/>
    <w:rsid w:val="003757E8"/>
    <w:rsid w:val="003A7C94"/>
    <w:rsid w:val="00445681"/>
    <w:rsid w:val="0045105C"/>
    <w:rsid w:val="00451A82"/>
    <w:rsid w:val="00532D0A"/>
    <w:rsid w:val="005966BE"/>
    <w:rsid w:val="005D2D71"/>
    <w:rsid w:val="00616C6E"/>
    <w:rsid w:val="00626260"/>
    <w:rsid w:val="00666E23"/>
    <w:rsid w:val="006B22FA"/>
    <w:rsid w:val="00711CDE"/>
    <w:rsid w:val="007E1283"/>
    <w:rsid w:val="008958EA"/>
    <w:rsid w:val="008A171A"/>
    <w:rsid w:val="008A1E2D"/>
    <w:rsid w:val="009E4F31"/>
    <w:rsid w:val="00A5057B"/>
    <w:rsid w:val="00A74FD4"/>
    <w:rsid w:val="00A86F81"/>
    <w:rsid w:val="00AF564D"/>
    <w:rsid w:val="00B15278"/>
    <w:rsid w:val="00BB3D80"/>
    <w:rsid w:val="00C832AF"/>
    <w:rsid w:val="00CC2628"/>
    <w:rsid w:val="00CE6E71"/>
    <w:rsid w:val="00CF7548"/>
    <w:rsid w:val="00D504C2"/>
    <w:rsid w:val="00D61C31"/>
    <w:rsid w:val="00E62873"/>
    <w:rsid w:val="00EF6519"/>
    <w:rsid w:val="00F25AD9"/>
    <w:rsid w:val="00F6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A3B52"/>
  <w15:chartTrackingRefBased/>
  <w15:docId w15:val="{A50433E7-242B-440F-836F-4054C19E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BE"/>
    <w:pPr>
      <w:ind w:left="720"/>
      <w:contextualSpacing/>
    </w:pPr>
  </w:style>
  <w:style w:type="paragraph" w:styleId="Header">
    <w:name w:val="header"/>
    <w:basedOn w:val="Normal"/>
    <w:link w:val="HeaderChar"/>
    <w:uiPriority w:val="99"/>
    <w:unhideWhenUsed/>
    <w:rsid w:val="00045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3B0"/>
  </w:style>
  <w:style w:type="paragraph" w:styleId="Footer">
    <w:name w:val="footer"/>
    <w:basedOn w:val="Normal"/>
    <w:link w:val="FooterChar"/>
    <w:uiPriority w:val="99"/>
    <w:unhideWhenUsed/>
    <w:rsid w:val="00045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6</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Ramasamy Seenivasagamani</dc:creator>
  <cp:keywords/>
  <dc:description/>
  <cp:lastModifiedBy>Sanjeev Ramasamy Seenivasagamani</cp:lastModifiedBy>
  <cp:revision>23</cp:revision>
  <dcterms:created xsi:type="dcterms:W3CDTF">2018-09-11T07:03:00Z</dcterms:created>
  <dcterms:modified xsi:type="dcterms:W3CDTF">2018-09-25T16:56:00Z</dcterms:modified>
</cp:coreProperties>
</file>