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22F61" w14:textId="77777777" w:rsidR="00AB0502" w:rsidRPr="00A13F99" w:rsidRDefault="00D66B9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line="360" w:lineRule="auto"/>
        <w:ind w:left="284" w:hanging="284"/>
        <w:jc w:val="both"/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eastAsia="Calibri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3624E3" wp14:editId="2432106D">
                <wp:simplePos x="0" y="0"/>
                <wp:positionH relativeFrom="column">
                  <wp:posOffset>5657850</wp:posOffset>
                </wp:positionH>
                <wp:positionV relativeFrom="paragraph">
                  <wp:posOffset>-466725</wp:posOffset>
                </wp:positionV>
                <wp:extent cx="62865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4003A" w14:textId="77777777" w:rsidR="00DB01D1" w:rsidRPr="00DB01D1" w:rsidRDefault="00DB01D1" w:rsidP="00DB01D1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DB01D1">
                              <w:rPr>
                                <w:rFonts w:ascii="Arial Narrow" w:hAnsi="Arial Narrow"/>
                                <w:sz w:val="20"/>
                              </w:rPr>
                              <w:t xml:space="preserve">RM </w:t>
                            </w:r>
                            <w:r w:rsidR="00D66B9B">
                              <w:rPr>
                                <w:rFonts w:ascii="Arial Narrow" w:hAnsi="Arial Narrow"/>
                                <w:sz w:val="20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624E3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445.5pt;margin-top:-36.75pt;width:49.5pt;height:18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" stroked="f">
                <v:textbox>
                  <w:txbxContent>
                    <w:p w14:paraId="1B54003A" w14:textId="77777777" w:rsidR="00DB01D1" w:rsidRPr="00DB01D1" w:rsidRDefault="00DB01D1" w:rsidP="00DB01D1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 w:rsidRPr="00DB01D1">
                        <w:rPr>
                          <w:rFonts w:ascii="Arial Narrow" w:hAnsi="Arial Narrow"/>
                          <w:sz w:val="20"/>
                        </w:rPr>
                        <w:t xml:space="preserve">RM </w:t>
                      </w:r>
                      <w:r w:rsidR="00D66B9B">
                        <w:rPr>
                          <w:rFonts w:ascii="Arial Narrow" w:hAnsi="Arial Narrow"/>
                          <w:sz w:val="20"/>
                        </w:rPr>
                        <w:t>69</w:t>
                      </w:r>
                    </w:p>
                  </w:txbxContent>
                </v:textbox>
              </v:shape>
            </w:pict>
          </mc:Fallback>
        </mc:AlternateContent>
      </w:r>
      <w:r w:rsidRPr="00A13F99">
        <w:rPr>
          <w:rFonts w:ascii="Arial Narrow" w:hAnsi="Arial Narrow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FACF805" wp14:editId="19B3AA2A">
                <wp:simplePos x="0" y="0"/>
                <wp:positionH relativeFrom="column">
                  <wp:posOffset>4029075</wp:posOffset>
                </wp:positionH>
                <wp:positionV relativeFrom="paragraph">
                  <wp:posOffset>-161925</wp:posOffset>
                </wp:positionV>
                <wp:extent cx="2419350" cy="952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8821739" w14:textId="77777777" w:rsidR="00AB0502" w:rsidRPr="004830FF" w:rsidRDefault="00086BE6" w:rsidP="004830FF">
                            <w:pPr>
                              <w:spacing w:line="276" w:lineRule="auto"/>
                              <w:rPr>
                                <w:rFonts w:ascii="Arial Narrow" w:hAnsi="Arial Narrow"/>
                              </w:rPr>
                            </w:pPr>
                            <w:r w:rsidRPr="004830FF">
                              <w:rPr>
                                <w:rFonts w:ascii="Arial Narrow" w:hAnsi="Arial Narrow"/>
                                <w:lang w:val="id-ID"/>
                              </w:rPr>
                              <w:t>Nama</w:t>
                            </w:r>
                            <w:r w:rsidRPr="004830FF">
                              <w:rPr>
                                <w:rFonts w:ascii="Arial Narrow" w:hAnsi="Arial Narrow"/>
                                <w:lang w:val="id-ID"/>
                              </w:rPr>
                              <w:tab/>
                            </w:r>
                            <w:r w:rsidRPr="004830FF">
                              <w:rPr>
                                <w:rFonts w:ascii="Arial Narrow" w:hAnsi="Arial Narrow"/>
                                <w:lang w:val="id-ID"/>
                              </w:rPr>
                              <w:tab/>
                              <w:t>:</w:t>
                            </w:r>
                          </w:p>
                          <w:p w14:paraId="51C1A2ED" w14:textId="77777777" w:rsidR="00AB0502" w:rsidRPr="004830FF" w:rsidRDefault="00086BE6" w:rsidP="004830FF">
                            <w:pPr>
                              <w:spacing w:line="276" w:lineRule="auto"/>
                              <w:rPr>
                                <w:rFonts w:ascii="Arial Narrow" w:hAnsi="Arial Narrow"/>
                              </w:rPr>
                            </w:pPr>
                            <w:r w:rsidRPr="004830FF">
                              <w:rPr>
                                <w:rFonts w:ascii="Arial Narrow" w:hAnsi="Arial Narrow"/>
                                <w:lang w:val="id-ID"/>
                              </w:rPr>
                              <w:t>Tgl. Lahir</w:t>
                            </w:r>
                            <w:r w:rsidRPr="004830FF">
                              <w:rPr>
                                <w:rFonts w:ascii="Arial Narrow" w:hAnsi="Arial Narrow"/>
                                <w:lang w:val="id-ID"/>
                              </w:rPr>
                              <w:tab/>
                              <w:t>:</w:t>
                            </w:r>
                          </w:p>
                          <w:p w14:paraId="0C942C70" w14:textId="77777777" w:rsidR="004830FF" w:rsidRPr="004830FF" w:rsidRDefault="004830FF" w:rsidP="004830FF">
                            <w:pPr>
                              <w:spacing w:line="276" w:lineRule="auto"/>
                              <w:rPr>
                                <w:rFonts w:ascii="Arial Narrow" w:hAnsi="Arial Narrow"/>
                              </w:rPr>
                            </w:pPr>
                            <w:r w:rsidRPr="004830FF">
                              <w:rPr>
                                <w:rFonts w:ascii="Arial Narrow" w:hAnsi="Arial Narrow"/>
                                <w:lang w:val="id-ID"/>
                              </w:rPr>
                              <w:t xml:space="preserve">No. RM </w:t>
                            </w:r>
                            <w:r w:rsidRPr="004830FF">
                              <w:rPr>
                                <w:rFonts w:ascii="Arial Narrow" w:hAnsi="Arial Narrow"/>
                                <w:lang w:val="id-ID"/>
                              </w:rPr>
                              <w:tab/>
                              <w:t>:</w:t>
                            </w:r>
                          </w:p>
                          <w:p w14:paraId="2B7987AD" w14:textId="77777777" w:rsidR="004830FF" w:rsidRPr="004830FF" w:rsidRDefault="004830FF" w:rsidP="004830FF">
                            <w:pPr>
                              <w:spacing w:line="276" w:lineRule="auto"/>
                              <w:rPr>
                                <w:rFonts w:ascii="Arial Narrow" w:hAnsi="Arial Narrow"/>
                              </w:rPr>
                            </w:pPr>
                            <w:r w:rsidRPr="004830FF">
                              <w:rPr>
                                <w:rFonts w:ascii="Arial Narrow" w:hAnsi="Arial Narrow"/>
                              </w:rPr>
                              <w:t>NIK</w:t>
                            </w:r>
                            <w:r w:rsidRPr="004830FF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4830FF">
                              <w:rPr>
                                <w:rFonts w:ascii="Arial Narrow" w:hAnsi="Arial Narrow"/>
                              </w:rPr>
                              <w:tab/>
                              <w:t>:</w:t>
                            </w:r>
                          </w:p>
                          <w:p w14:paraId="7056BA28" w14:textId="77777777" w:rsidR="00AB0502" w:rsidRDefault="00086BE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</w:p>
                          <w:p w14:paraId="4A308738" w14:textId="77777777" w:rsidR="00AB0502" w:rsidRDefault="00AB0502"/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F805" id="Text Box 4" o:spid="_x0000_s1027" type="#_x0000_t202" style="position:absolute;left:0;text-align:left;margin-left:317.25pt;margin-top:-12.75pt;width:190.5pt;height: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">
                <v:textbox>
                  <w:txbxContent>
                    <w:p w14:paraId="18821739" w14:textId="77777777" w:rsidR="00AB0502" w:rsidRPr="004830FF" w:rsidRDefault="00086BE6" w:rsidP="004830FF">
                      <w:pPr>
                        <w:spacing w:line="276" w:lineRule="auto"/>
                        <w:rPr>
                          <w:rFonts w:ascii="Arial Narrow" w:hAnsi="Arial Narrow"/>
                        </w:rPr>
                      </w:pPr>
                      <w:r w:rsidRPr="004830FF">
                        <w:rPr>
                          <w:rFonts w:ascii="Arial Narrow" w:hAnsi="Arial Narrow"/>
                          <w:lang w:val="id-ID"/>
                        </w:rPr>
                        <w:t>Nama</w:t>
                      </w:r>
                      <w:r w:rsidRPr="004830FF">
                        <w:rPr>
                          <w:rFonts w:ascii="Arial Narrow" w:hAnsi="Arial Narrow"/>
                          <w:lang w:val="id-ID"/>
                        </w:rPr>
                        <w:tab/>
                      </w:r>
                      <w:r w:rsidRPr="004830FF">
                        <w:rPr>
                          <w:rFonts w:ascii="Arial Narrow" w:hAnsi="Arial Narrow"/>
                          <w:lang w:val="id-ID"/>
                        </w:rPr>
                        <w:tab/>
                        <w:t>:</w:t>
                      </w:r>
                    </w:p>
                    <w:p w14:paraId="51C1A2ED" w14:textId="77777777" w:rsidR="00AB0502" w:rsidRPr="004830FF" w:rsidRDefault="00086BE6" w:rsidP="004830FF">
                      <w:pPr>
                        <w:spacing w:line="276" w:lineRule="auto"/>
                        <w:rPr>
                          <w:rFonts w:ascii="Arial Narrow" w:hAnsi="Arial Narrow"/>
                        </w:rPr>
                      </w:pPr>
                      <w:r w:rsidRPr="004830FF">
                        <w:rPr>
                          <w:rFonts w:ascii="Arial Narrow" w:hAnsi="Arial Narrow"/>
                          <w:lang w:val="id-ID"/>
                        </w:rPr>
                        <w:t>Tgl. Lahir</w:t>
                      </w:r>
                      <w:r w:rsidRPr="004830FF">
                        <w:rPr>
                          <w:rFonts w:ascii="Arial Narrow" w:hAnsi="Arial Narrow"/>
                          <w:lang w:val="id-ID"/>
                        </w:rPr>
                        <w:tab/>
                        <w:t>:</w:t>
                      </w:r>
                    </w:p>
                    <w:p w14:paraId="0C942C70" w14:textId="77777777" w:rsidR="004830FF" w:rsidRPr="004830FF" w:rsidRDefault="004830FF" w:rsidP="004830FF">
                      <w:pPr>
                        <w:spacing w:line="276" w:lineRule="auto"/>
                        <w:rPr>
                          <w:rFonts w:ascii="Arial Narrow" w:hAnsi="Arial Narrow"/>
                        </w:rPr>
                      </w:pPr>
                      <w:r w:rsidRPr="004830FF">
                        <w:rPr>
                          <w:rFonts w:ascii="Arial Narrow" w:hAnsi="Arial Narrow"/>
                          <w:lang w:val="id-ID"/>
                        </w:rPr>
                        <w:t xml:space="preserve">No. RM </w:t>
                      </w:r>
                      <w:r w:rsidRPr="004830FF">
                        <w:rPr>
                          <w:rFonts w:ascii="Arial Narrow" w:hAnsi="Arial Narrow"/>
                          <w:lang w:val="id-ID"/>
                        </w:rPr>
                        <w:tab/>
                        <w:t>:</w:t>
                      </w:r>
                    </w:p>
                    <w:p w14:paraId="2B7987AD" w14:textId="77777777" w:rsidR="004830FF" w:rsidRPr="004830FF" w:rsidRDefault="004830FF" w:rsidP="004830FF">
                      <w:pPr>
                        <w:spacing w:line="276" w:lineRule="auto"/>
                        <w:rPr>
                          <w:rFonts w:ascii="Arial Narrow" w:hAnsi="Arial Narrow"/>
                        </w:rPr>
                      </w:pPr>
                      <w:r w:rsidRPr="004830FF">
                        <w:rPr>
                          <w:rFonts w:ascii="Arial Narrow" w:hAnsi="Arial Narrow"/>
                        </w:rPr>
                        <w:t>NIK</w:t>
                      </w:r>
                      <w:r w:rsidRPr="004830FF">
                        <w:rPr>
                          <w:rFonts w:ascii="Arial Narrow" w:hAnsi="Arial Narrow"/>
                        </w:rPr>
                        <w:tab/>
                      </w:r>
                      <w:r w:rsidRPr="004830FF">
                        <w:rPr>
                          <w:rFonts w:ascii="Arial Narrow" w:hAnsi="Arial Narrow"/>
                        </w:rPr>
                        <w:tab/>
                        <w:t>:</w:t>
                      </w:r>
                    </w:p>
                    <w:p w14:paraId="7056BA28" w14:textId="77777777" w:rsidR="00AB0502" w:rsidRDefault="00086BE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</w:p>
                    <w:p w14:paraId="4A308738" w14:textId="77777777" w:rsidR="00AB0502" w:rsidRDefault="00AB0502"/>
                  </w:txbxContent>
                </v:textbox>
              </v:shape>
            </w:pict>
          </mc:Fallback>
        </mc:AlternateContent>
      </w:r>
      <w:r w:rsidR="00086BE6" w:rsidRPr="00A13F99">
        <w:rPr>
          <w:rFonts w:ascii="Arial Narrow" w:hAnsi="Arial Narrow"/>
          <w:noProof/>
          <w:szCs w:val="24"/>
          <w:lang w:val="id-ID"/>
        </w:rPr>
        <w:drawing>
          <wp:inline distT="0" distB="0" distL="0" distR="0" wp14:anchorId="1C93D8A3" wp14:editId="6EEAB4B6">
            <wp:extent cx="1917065" cy="864870"/>
            <wp:effectExtent l="0" t="0" r="6985" b="11430"/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682" cy="8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61DA" w14:textId="77777777" w:rsidR="00AB0502" w:rsidRPr="00A13F99" w:rsidRDefault="00086B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line="360" w:lineRule="auto"/>
        <w:ind w:left="284" w:hanging="284"/>
        <w:jc w:val="both"/>
        <w:rPr>
          <w:rFonts w:ascii="Arial Narrow" w:hAnsi="Arial Narrow" w:cs="Arial"/>
          <w:sz w:val="28"/>
          <w:szCs w:val="28"/>
          <w:lang w:val="id-ID"/>
        </w:rPr>
      </w:pPr>
      <w:r w:rsidRPr="00A13F99">
        <w:rPr>
          <w:rFonts w:ascii="Arial Narrow" w:hAnsi="Arial Narrow" w:cs="Arial"/>
          <w:b/>
          <w:sz w:val="28"/>
          <w:szCs w:val="28"/>
          <w:lang w:val="id-ID"/>
        </w:rPr>
        <w:t xml:space="preserve">FORMULIR APLIKASI </w:t>
      </w:r>
      <w:r w:rsidRPr="00A13F99">
        <w:rPr>
          <w:rFonts w:ascii="Arial Narrow" w:hAnsi="Arial Narrow" w:cs="Arial"/>
          <w:b/>
          <w:i/>
          <w:sz w:val="28"/>
          <w:szCs w:val="28"/>
          <w:lang w:val="id-ID"/>
        </w:rPr>
        <w:t xml:space="preserve">RESTRAINT/ </w:t>
      </w:r>
      <w:r w:rsidRPr="00A13F99">
        <w:rPr>
          <w:rFonts w:ascii="Arial Narrow" w:hAnsi="Arial Narrow" w:cs="Arial"/>
          <w:b/>
          <w:sz w:val="28"/>
          <w:szCs w:val="28"/>
          <w:lang w:val="id-ID"/>
        </w:rPr>
        <w:t>ISOLASI</w:t>
      </w:r>
    </w:p>
    <w:p w14:paraId="7FD691DA" w14:textId="77777777" w:rsidR="00AB0502" w:rsidRPr="00A13F99" w:rsidRDefault="00086BE6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ascii="Arial Narrow" w:hAnsi="Arial Narrow" w:cs="Arial"/>
          <w:b/>
          <w:szCs w:val="24"/>
          <w:lang w:val="id-ID"/>
        </w:rPr>
        <w:t xml:space="preserve">Alasan Menggunaan </w:t>
      </w:r>
      <w:r w:rsidRPr="00A13F99">
        <w:rPr>
          <w:rFonts w:ascii="Arial Narrow" w:hAnsi="Arial Narrow" w:cs="Arial"/>
          <w:b/>
          <w:i/>
          <w:szCs w:val="24"/>
          <w:lang w:val="id-ID"/>
        </w:rPr>
        <w:t xml:space="preserve">Restraint </w:t>
      </w:r>
    </w:p>
    <w:p w14:paraId="65A65819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Perilaku destruktif</w:t>
      </w:r>
    </w:p>
    <w:p w14:paraId="398E9352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Lainnya …………….</w:t>
      </w:r>
    </w:p>
    <w:p w14:paraId="2DB67B45" w14:textId="77777777" w:rsidR="00AB0502" w:rsidRPr="00A13F99" w:rsidRDefault="00AB0502">
      <w:pPr>
        <w:pStyle w:val="ListParagraph"/>
        <w:tabs>
          <w:tab w:val="left" w:pos="1425"/>
        </w:tabs>
        <w:spacing w:line="276" w:lineRule="auto"/>
        <w:ind w:left="360"/>
        <w:rPr>
          <w:rFonts w:ascii="Arial Narrow" w:hAnsi="Arial Narrow" w:cs="Arial"/>
          <w:b/>
          <w:szCs w:val="24"/>
          <w:lang w:val="id-ID"/>
        </w:rPr>
      </w:pPr>
    </w:p>
    <w:p w14:paraId="4CA3CEAC" w14:textId="77777777" w:rsidR="00AB0502" w:rsidRPr="00A13F99" w:rsidRDefault="00086BE6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ascii="Arial Narrow" w:hAnsi="Arial Narrow" w:cs="Arial"/>
          <w:b/>
          <w:szCs w:val="24"/>
          <w:lang w:val="id-ID"/>
        </w:rPr>
        <w:t>Tanggal dan waktu aplikasi :</w:t>
      </w:r>
    </w:p>
    <w:p w14:paraId="433C76B3" w14:textId="77777777" w:rsidR="00AB0502" w:rsidRPr="00A13F99" w:rsidRDefault="00086BE6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ascii="Arial Narrow" w:hAnsi="Arial Narrow" w:cs="Arial"/>
          <w:b/>
          <w:szCs w:val="24"/>
          <w:lang w:val="id-ID"/>
        </w:rPr>
        <w:t xml:space="preserve">Jenis </w:t>
      </w:r>
      <w:r w:rsidRPr="00A13F99">
        <w:rPr>
          <w:rFonts w:ascii="Arial Narrow" w:hAnsi="Arial Narrow" w:cs="Arial"/>
          <w:b/>
          <w:i/>
          <w:szCs w:val="24"/>
          <w:lang w:val="id-ID"/>
        </w:rPr>
        <w:t xml:space="preserve">restraint </w:t>
      </w:r>
      <w:r w:rsidRPr="00A13F99">
        <w:rPr>
          <w:rFonts w:ascii="Arial Narrow" w:hAnsi="Arial Narrow" w:cs="Arial"/>
          <w:b/>
          <w:szCs w:val="24"/>
          <w:lang w:val="id-ID"/>
        </w:rPr>
        <w:t>:</w:t>
      </w:r>
    </w:p>
    <w:p w14:paraId="01A27F2F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Jaket pengikat</w:t>
      </w:r>
    </w:p>
    <w:p w14:paraId="51F5CC7F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ascii="Arial Narrow" w:hAnsi="Arial Narrow" w:cs="Arial"/>
          <w:i/>
          <w:szCs w:val="24"/>
          <w:lang w:val="id-ID"/>
        </w:rPr>
        <w:t>Slide rails</w:t>
      </w:r>
    </w:p>
    <w:p w14:paraId="5DB2F43C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ascii="Arial Narrow" w:hAnsi="Arial Narrow" w:cs="Arial"/>
          <w:i/>
          <w:szCs w:val="24"/>
          <w:lang w:val="id-ID"/>
        </w:rPr>
        <w:t>Vest</w:t>
      </w:r>
    </w:p>
    <w:p w14:paraId="35508DC5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Fiksasi pergelangan tangan/kaki</w:t>
      </w:r>
    </w:p>
    <w:p w14:paraId="6E5B8E96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Isolasi</w:t>
      </w:r>
    </w:p>
    <w:p w14:paraId="497A1065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i/>
          <w:szCs w:val="24"/>
          <w:lang w:val="id-ID"/>
        </w:rPr>
        <w:t xml:space="preserve">Restraint </w:t>
      </w:r>
      <w:r w:rsidRPr="00A13F99">
        <w:rPr>
          <w:rFonts w:ascii="Arial Narrow" w:hAnsi="Arial Narrow" w:cs="Arial"/>
          <w:szCs w:val="24"/>
          <w:lang w:val="id-ID"/>
        </w:rPr>
        <w:t xml:space="preserve"> kimia (obat-obatan) :</w:t>
      </w:r>
    </w:p>
    <w:p w14:paraId="6AD3CEED" w14:textId="77777777" w:rsidR="00AB0502" w:rsidRPr="00A13F99" w:rsidRDefault="00AB0502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  <w:lang w:val="id-ID"/>
        </w:rPr>
      </w:pPr>
    </w:p>
    <w:p w14:paraId="5AB64AF0" w14:textId="77777777" w:rsidR="00AB0502" w:rsidRPr="00A13F99" w:rsidRDefault="00086BE6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ascii="Arial Narrow" w:hAnsi="Arial Narrow" w:cs="Arial"/>
          <w:b/>
          <w:szCs w:val="24"/>
          <w:lang w:val="id-ID"/>
        </w:rPr>
        <w:t xml:space="preserve">Batas waktu (durasi) berlakunya </w:t>
      </w:r>
      <w:r w:rsidRPr="00A13F99">
        <w:rPr>
          <w:rFonts w:ascii="Arial Narrow" w:hAnsi="Arial Narrow" w:cs="Arial"/>
          <w:b/>
          <w:i/>
          <w:szCs w:val="24"/>
          <w:lang w:val="id-ID"/>
        </w:rPr>
        <w:t>restrain</w:t>
      </w:r>
      <w:r w:rsidRPr="00A13F99">
        <w:rPr>
          <w:rFonts w:ascii="Arial Narrow" w:hAnsi="Arial Narrow" w:cs="Arial"/>
          <w:b/>
          <w:szCs w:val="24"/>
          <w:lang w:val="id-ID"/>
        </w:rPr>
        <w:t>:</w:t>
      </w:r>
    </w:p>
    <w:p w14:paraId="1E65C84F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Usia ≥ 18 tahun : 4 jam</w:t>
      </w:r>
    </w:p>
    <w:p w14:paraId="41C2407D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Usia 9-17 tahun : 2 jam</w:t>
      </w:r>
    </w:p>
    <w:p w14:paraId="5430C151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Usia &lt; 9 tahun   : 1 jam</w:t>
      </w:r>
    </w:p>
    <w:p w14:paraId="6D752C52" w14:textId="77777777" w:rsidR="00AB0502" w:rsidRPr="00A13F99" w:rsidRDefault="00AB0502">
      <w:pPr>
        <w:tabs>
          <w:tab w:val="left" w:pos="1425"/>
        </w:tabs>
        <w:spacing w:line="276" w:lineRule="auto"/>
        <w:rPr>
          <w:rFonts w:ascii="Arial Narrow" w:hAnsi="Arial Narrow" w:cs="Arial"/>
          <w:b/>
          <w:i/>
          <w:szCs w:val="24"/>
          <w:lang w:val="id-ID"/>
        </w:rPr>
      </w:pPr>
    </w:p>
    <w:p w14:paraId="43323535" w14:textId="77777777" w:rsidR="00AB0502" w:rsidRPr="00A13F99" w:rsidRDefault="00086BE6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ascii="Arial Narrow" w:hAnsi="Arial Narrow" w:cs="Arial"/>
          <w:b/>
          <w:i/>
          <w:szCs w:val="24"/>
          <w:lang w:val="id-ID"/>
        </w:rPr>
        <w:t xml:space="preserve">Restraint </w:t>
      </w:r>
      <w:r w:rsidRPr="00A13F99">
        <w:rPr>
          <w:rFonts w:ascii="Arial Narrow" w:hAnsi="Arial Narrow" w:cs="Arial"/>
          <w:b/>
          <w:szCs w:val="24"/>
          <w:lang w:val="id-ID"/>
        </w:rPr>
        <w:t>dihentikan jika :</w:t>
      </w:r>
    </w:p>
    <w:p w14:paraId="78300FFC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Kondisi yang membahayakan sudah teratasi</w:t>
      </w:r>
    </w:p>
    <w:p w14:paraId="66E23FAA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Pasien tidak berpotensi membahayakan diri sendiri, staf atau orang lain</w:t>
      </w:r>
    </w:p>
    <w:p w14:paraId="10B1462F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Berespons baik terhadap intervensi alternatif</w:t>
      </w:r>
    </w:p>
    <w:p w14:paraId="7BDE425A" w14:textId="77777777" w:rsidR="00AB0502" w:rsidRPr="00A13F99" w:rsidRDefault="00AB0502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  <w:lang w:val="id-ID"/>
        </w:rPr>
      </w:pPr>
    </w:p>
    <w:p w14:paraId="18A46943" w14:textId="77777777" w:rsidR="00AB0502" w:rsidRPr="00A13F99" w:rsidRDefault="00086BE6">
      <w:pPr>
        <w:tabs>
          <w:tab w:val="left" w:pos="1425"/>
        </w:tabs>
        <w:spacing w:line="276" w:lineRule="auto"/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ascii="Arial Narrow" w:hAnsi="Arial Narrow" w:cs="Arial"/>
          <w:b/>
          <w:szCs w:val="24"/>
          <w:lang w:val="id-ID"/>
        </w:rPr>
        <w:t>Pilihan alternatif yang telah dicoba :</w:t>
      </w:r>
    </w:p>
    <w:p w14:paraId="7666FED6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Menemani pasien/supervisi langsung</w:t>
      </w:r>
    </w:p>
    <w:p w14:paraId="684B4D3A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 xml:space="preserve">Mengubah atau mengganti terapi yang berpotensi menimbulkan perubahan perilaku yang mengarah pada kebutuhan </w:t>
      </w:r>
      <w:r w:rsidRPr="00A13F99">
        <w:rPr>
          <w:rFonts w:ascii="Arial Narrow" w:hAnsi="Arial Narrow" w:cs="Arial"/>
          <w:i/>
          <w:szCs w:val="24"/>
          <w:lang w:val="id-ID"/>
        </w:rPr>
        <w:t>restraint</w:t>
      </w:r>
    </w:p>
    <w:p w14:paraId="2BDEA315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Orientasi dan intervensi psikologis</w:t>
      </w:r>
    </w:p>
    <w:p w14:paraId="17231D85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Menawarkan aktivitas fisik yagn dapat menfokuskan perhatian pasien</w:t>
      </w:r>
    </w:p>
    <w:p w14:paraId="39303655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Alat monitor tempat tidur</w:t>
      </w:r>
    </w:p>
    <w:p w14:paraId="09A12B81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Pemeriksaan berkala mengenai kondisi pasien, kenyamanan, keluhan, asupan makanan pasien</w:t>
      </w:r>
    </w:p>
    <w:p w14:paraId="070EB86D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Pemberian medikasi</w:t>
      </w:r>
    </w:p>
    <w:p w14:paraId="5AC5E8CA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1425"/>
        </w:tabs>
        <w:spacing w:line="276" w:lineRule="auto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Modifikasi lingkungan</w:t>
      </w:r>
    </w:p>
    <w:p w14:paraId="75807A40" w14:textId="77777777" w:rsidR="00AB0502" w:rsidRPr="00A13F99" w:rsidRDefault="00086BE6">
      <w:pPr>
        <w:pStyle w:val="ListParagraph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425"/>
          <w:tab w:val="left" w:pos="1701"/>
          <w:tab w:val="left" w:pos="1985"/>
          <w:tab w:val="left" w:pos="2268"/>
        </w:tabs>
        <w:spacing w:line="360" w:lineRule="auto"/>
        <w:jc w:val="both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Alternatif lainnya.</w:t>
      </w:r>
    </w:p>
    <w:p w14:paraId="5CDEE687" w14:textId="77777777" w:rsidR="0018369B" w:rsidRPr="00A13F99" w:rsidRDefault="0018369B" w:rsidP="0018369B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25"/>
          <w:tab w:val="left" w:pos="1701"/>
          <w:tab w:val="left" w:pos="1985"/>
          <w:tab w:val="left" w:pos="2268"/>
        </w:tabs>
        <w:spacing w:line="360" w:lineRule="auto"/>
        <w:jc w:val="both"/>
        <w:rPr>
          <w:rFonts w:ascii="Arial Narrow" w:hAnsi="Arial Narrow" w:cs="Arial"/>
          <w:szCs w:val="24"/>
          <w:lang w:val="id-ID"/>
        </w:rPr>
      </w:pPr>
    </w:p>
    <w:p w14:paraId="6E3EBDDB" w14:textId="77777777" w:rsidR="00AB0502" w:rsidRPr="00A13F99" w:rsidRDefault="00086B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line="360" w:lineRule="auto"/>
        <w:jc w:val="both"/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ascii="Arial Narrow" w:hAnsi="Arial Narrow" w:cs="Arial"/>
          <w:b/>
          <w:szCs w:val="24"/>
          <w:lang w:val="id-ID"/>
        </w:rPr>
        <w:lastRenderedPageBreak/>
        <w:t>Rencana asuhan keperawatan pasien</w:t>
      </w:r>
    </w:p>
    <w:p w14:paraId="78065B37" w14:textId="77777777" w:rsidR="00AB0502" w:rsidRPr="00A13F9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Konsultasi kepada dokter lainnya</w:t>
      </w:r>
    </w:p>
    <w:p w14:paraId="26E6331C" w14:textId="77777777" w:rsidR="00AB0502" w:rsidRPr="00A13F9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i/>
          <w:szCs w:val="24"/>
          <w:lang w:val="id-ID"/>
        </w:rPr>
        <w:t>Restraint</w:t>
      </w:r>
      <w:r w:rsidRPr="00A13F99">
        <w:rPr>
          <w:rFonts w:ascii="Arial Narrow" w:hAnsi="Arial Narrow" w:cs="Arial"/>
          <w:b/>
          <w:i/>
          <w:szCs w:val="24"/>
          <w:lang w:val="id-ID"/>
        </w:rPr>
        <w:t xml:space="preserve"> </w:t>
      </w:r>
      <w:r w:rsidRPr="00A13F99">
        <w:rPr>
          <w:rFonts w:ascii="Arial Narrow" w:hAnsi="Arial Narrow" w:cs="Arial"/>
          <w:szCs w:val="24"/>
          <w:lang w:val="id-ID"/>
        </w:rPr>
        <w:t xml:space="preserve">dilepas/dilonggarkan setiap 2 jam selama 15 menit </w:t>
      </w:r>
      <w:r w:rsidRPr="00A13F99">
        <w:rPr>
          <w:rFonts w:ascii="Arial Narrow" w:hAnsi="Arial Narrow" w:cs="Arial"/>
          <w:b/>
          <w:szCs w:val="24"/>
          <w:lang w:val="id-ID"/>
        </w:rPr>
        <w:t xml:space="preserve">ATAU </w:t>
      </w:r>
      <w:r w:rsidRPr="00A13F99">
        <w:rPr>
          <w:rFonts w:ascii="Arial Narrow" w:hAnsi="Arial Narrow" w:cs="Arial"/>
          <w:szCs w:val="24"/>
          <w:lang w:val="id-ID"/>
        </w:rPr>
        <w:t>lakukan pijatan bertekanan lembut setiap 2 jam selama 15 menit</w:t>
      </w:r>
    </w:p>
    <w:p w14:paraId="684382D3" w14:textId="77777777" w:rsidR="00AB0502" w:rsidRPr="00A13F9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 xml:space="preserve">Untuk </w:t>
      </w:r>
      <w:r w:rsidRPr="00A13F99">
        <w:rPr>
          <w:rFonts w:ascii="Arial Narrow" w:hAnsi="Arial Narrow" w:cs="Arial"/>
          <w:i/>
          <w:szCs w:val="24"/>
          <w:lang w:val="id-ID"/>
        </w:rPr>
        <w:t xml:space="preserve">restraint </w:t>
      </w:r>
      <w:r w:rsidRPr="00A13F99">
        <w:rPr>
          <w:rFonts w:ascii="Arial Narrow" w:hAnsi="Arial Narrow" w:cs="Arial"/>
          <w:szCs w:val="24"/>
          <w:lang w:val="id-ID"/>
        </w:rPr>
        <w:t>kasus medis/bedah, periksa pasien setiap 2 jam</w:t>
      </w:r>
    </w:p>
    <w:p w14:paraId="00FEC7B3" w14:textId="77777777" w:rsidR="00AB0502" w:rsidRPr="00A13F9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Tawarkan asupan cairan/makanan dan penggunaan kamar mandi setiap jam (saat pasien bangun)</w:t>
      </w:r>
    </w:p>
    <w:p w14:paraId="493FD8D9" w14:textId="77777777" w:rsidR="00AB0502" w:rsidRPr="00A13F9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Periksa tanda vital</w:t>
      </w:r>
    </w:p>
    <w:p w14:paraId="316EC6DD" w14:textId="77777777" w:rsidR="00AB0502" w:rsidRPr="00A13F9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Nilai ulang dan re-evaluasi pasien oleh perawat setiap 2 jam dan kapanpun terdapat perubahan kondisi yang signifikan</w:t>
      </w:r>
    </w:p>
    <w:p w14:paraId="01CFDCEA" w14:textId="77777777" w:rsidR="00AB0502" w:rsidRPr="00A13F9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 xml:space="preserve">Edukasi pasien/keluarga mengenai alasan penggunaan </w:t>
      </w:r>
      <w:r w:rsidRPr="00A13F99">
        <w:rPr>
          <w:rFonts w:ascii="Arial Narrow" w:hAnsi="Arial Narrow" w:cs="Arial"/>
          <w:i/>
          <w:szCs w:val="24"/>
          <w:lang w:val="id-ID"/>
        </w:rPr>
        <w:t xml:space="preserve">restraint </w:t>
      </w:r>
      <w:r w:rsidRPr="00A13F99">
        <w:rPr>
          <w:rFonts w:ascii="Arial Narrow" w:hAnsi="Arial Narrow" w:cs="Arial"/>
          <w:szCs w:val="24"/>
          <w:lang w:val="id-ID"/>
        </w:rPr>
        <w:t xml:space="preserve">dan kapan </w:t>
      </w:r>
      <w:r w:rsidRPr="00A13F99">
        <w:rPr>
          <w:rFonts w:ascii="Arial Narrow" w:hAnsi="Arial Narrow" w:cs="Arial"/>
          <w:i/>
          <w:szCs w:val="24"/>
          <w:lang w:val="id-ID"/>
        </w:rPr>
        <w:t>restraint</w:t>
      </w:r>
      <w:r w:rsidRPr="00A13F99">
        <w:rPr>
          <w:rFonts w:ascii="Arial Narrow" w:hAnsi="Arial Narrow" w:cs="Arial"/>
          <w:szCs w:val="24"/>
          <w:lang w:val="id-ID"/>
        </w:rPr>
        <w:t xml:space="preserve"> tidak lagi diperlukan</w:t>
      </w:r>
    </w:p>
    <w:p w14:paraId="1E5A9B35" w14:textId="77777777" w:rsidR="00AB0502" w:rsidRPr="00A13F9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i/>
          <w:szCs w:val="24"/>
          <w:lang w:val="id-ID"/>
        </w:rPr>
        <w:t>Informed consent</w:t>
      </w:r>
      <w:r w:rsidRPr="00A13F99">
        <w:rPr>
          <w:rFonts w:ascii="Arial Narrow" w:hAnsi="Arial Narrow" w:cs="Arial"/>
          <w:szCs w:val="24"/>
          <w:lang w:val="id-ID"/>
        </w:rPr>
        <w:t xml:space="preserve"> pasien mengenai tindakan </w:t>
      </w:r>
      <w:r w:rsidRPr="00A13F99">
        <w:rPr>
          <w:rFonts w:ascii="Arial Narrow" w:hAnsi="Arial Narrow" w:cs="Arial"/>
          <w:i/>
          <w:szCs w:val="24"/>
          <w:lang w:val="id-ID"/>
        </w:rPr>
        <w:t xml:space="preserve">restraint </w:t>
      </w:r>
    </w:p>
    <w:p w14:paraId="1500FB74" w14:textId="77777777" w:rsidR="00AB0502" w:rsidRPr="00A13F99" w:rsidRDefault="00086BE6">
      <w:pPr>
        <w:pStyle w:val="ListParagraph"/>
        <w:numPr>
          <w:ilvl w:val="0"/>
          <w:numId w:val="2"/>
        </w:numPr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 xml:space="preserve">Lainnya : </w:t>
      </w:r>
    </w:p>
    <w:p w14:paraId="61BB4849" w14:textId="77777777" w:rsidR="00AB0502" w:rsidRPr="00A13F99" w:rsidRDefault="00AB0502">
      <w:pPr>
        <w:jc w:val="center"/>
        <w:rPr>
          <w:rFonts w:ascii="Arial Narrow" w:hAnsi="Arial Narrow" w:cs="Arial"/>
          <w:b/>
          <w:szCs w:val="24"/>
          <w:lang w:val="id-ID"/>
        </w:rPr>
      </w:pPr>
    </w:p>
    <w:p w14:paraId="68D10CBB" w14:textId="77777777" w:rsidR="00AB0502" w:rsidRPr="00A13F99" w:rsidRDefault="00086BE6">
      <w:pPr>
        <w:rPr>
          <w:rFonts w:ascii="Arial Narrow" w:hAnsi="Arial Narrow" w:cs="Arial"/>
          <w:b/>
          <w:szCs w:val="24"/>
          <w:lang w:val="id-ID"/>
        </w:rPr>
      </w:pPr>
      <w:r w:rsidRPr="00A13F99">
        <w:rPr>
          <w:rFonts w:ascii="Arial Narrow" w:hAnsi="Arial Narrow" w:cs="Arial"/>
          <w:b/>
          <w:szCs w:val="24"/>
          <w:lang w:val="id-ID"/>
        </w:rPr>
        <w:t xml:space="preserve">Aplikasi </w:t>
      </w:r>
      <w:r w:rsidRPr="00A13F99">
        <w:rPr>
          <w:rFonts w:ascii="Arial Narrow" w:hAnsi="Arial Narrow" w:cs="Arial"/>
          <w:b/>
          <w:i/>
          <w:szCs w:val="24"/>
          <w:lang w:val="id-ID"/>
        </w:rPr>
        <w:t>restraint</w:t>
      </w:r>
      <w:r w:rsidRPr="00A13F99">
        <w:rPr>
          <w:rFonts w:ascii="Arial Narrow" w:hAnsi="Arial Narrow" w:cs="Arial"/>
          <w:i/>
          <w:szCs w:val="24"/>
          <w:lang w:val="id-ID"/>
        </w:rPr>
        <w:t xml:space="preserve"> </w:t>
      </w:r>
      <w:r w:rsidRPr="00A13F99">
        <w:rPr>
          <w:rFonts w:ascii="Arial Narrow" w:hAnsi="Arial Narrow" w:cs="Arial"/>
          <w:b/>
          <w:szCs w:val="24"/>
          <w:lang w:val="id-ID"/>
        </w:rPr>
        <w:t>pada pasien dengan perilaku destruktif/membahayakan</w:t>
      </w:r>
    </w:p>
    <w:p w14:paraId="36E25792" w14:textId="77777777" w:rsidR="00AB0502" w:rsidRPr="00A13F99" w:rsidRDefault="00086BE6" w:rsidP="00266459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 xml:space="preserve">Evaluasi secara langsung (tatap muka) dengan dokter/perawat yagn bertugas dalam waktu 1 jam setelah aplikasi </w:t>
      </w:r>
      <w:r w:rsidRPr="00A13F99">
        <w:rPr>
          <w:rFonts w:ascii="Arial Narrow" w:hAnsi="Arial Narrow" w:cs="Arial"/>
          <w:i/>
          <w:szCs w:val="24"/>
          <w:lang w:val="id-ID"/>
        </w:rPr>
        <w:t>restraint</w:t>
      </w:r>
    </w:p>
    <w:p w14:paraId="24465CA0" w14:textId="77777777" w:rsidR="00AB0502" w:rsidRPr="00A13F99" w:rsidRDefault="00086BE6" w:rsidP="00266459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Lakukan observasi secara terus menerus setiap 15 menit dan dicatat</w:t>
      </w:r>
    </w:p>
    <w:p w14:paraId="3A5C1EC5" w14:textId="77777777" w:rsidR="00AB0502" w:rsidRPr="00A13F99" w:rsidRDefault="00086BE6" w:rsidP="00266459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 xml:space="preserve">Jia </w:t>
      </w:r>
      <w:r w:rsidRPr="00A13F99">
        <w:rPr>
          <w:rFonts w:ascii="Arial Narrow" w:hAnsi="Arial Narrow" w:cs="Arial"/>
          <w:i/>
          <w:szCs w:val="24"/>
          <w:lang w:val="id-ID"/>
        </w:rPr>
        <w:t>restraint</w:t>
      </w:r>
      <w:r w:rsidRPr="00A13F99">
        <w:rPr>
          <w:rFonts w:ascii="Arial Narrow" w:hAnsi="Arial Narrow" w:cs="Arial"/>
          <w:szCs w:val="24"/>
          <w:lang w:val="id-ID"/>
        </w:rPr>
        <w:t xml:space="preserve"> atau isolasi berlangsung lebih dari 12 jam atau terdapat 2 episode </w:t>
      </w:r>
      <w:r w:rsidRPr="00A13F99">
        <w:rPr>
          <w:rFonts w:ascii="Arial Narrow" w:hAnsi="Arial Narrow" w:cs="Arial"/>
          <w:i/>
          <w:szCs w:val="24"/>
          <w:lang w:val="id-ID"/>
        </w:rPr>
        <w:t>restraint</w:t>
      </w:r>
      <w:r w:rsidRPr="00A13F99">
        <w:rPr>
          <w:rFonts w:ascii="Arial Narrow" w:hAnsi="Arial Narrow" w:cs="Arial"/>
          <w:szCs w:val="24"/>
          <w:lang w:val="id-ID"/>
        </w:rPr>
        <w:t xml:space="preserve"> /isolasi dalam 12 jam, laporkan pada dokter penangungjawab pasien</w:t>
      </w:r>
    </w:p>
    <w:p w14:paraId="7B1551B1" w14:textId="77777777" w:rsidR="00AB0502" w:rsidRPr="00A13F99" w:rsidRDefault="00AB0502">
      <w:pPr>
        <w:tabs>
          <w:tab w:val="left" w:pos="2745"/>
        </w:tabs>
        <w:jc w:val="both"/>
        <w:rPr>
          <w:rFonts w:ascii="Arial Narrow" w:hAnsi="Arial Narrow" w:cs="Arial"/>
          <w:szCs w:val="24"/>
          <w:lang w:val="id-ID"/>
        </w:rPr>
      </w:pPr>
    </w:p>
    <w:p w14:paraId="7BEBE33E" w14:textId="77777777" w:rsidR="00AB0502" w:rsidRPr="00A13F99" w:rsidRDefault="00086BE6">
      <w:pPr>
        <w:tabs>
          <w:tab w:val="left" w:pos="2745"/>
        </w:tabs>
        <w:ind w:left="142"/>
        <w:jc w:val="both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>Pernyataan :</w:t>
      </w:r>
    </w:p>
    <w:p w14:paraId="2379A9C0" w14:textId="77777777" w:rsidR="00AB0502" w:rsidRPr="00A13F99" w:rsidRDefault="00086BE6">
      <w:pPr>
        <w:tabs>
          <w:tab w:val="left" w:pos="2745"/>
        </w:tabs>
        <w:ind w:left="142"/>
        <w:jc w:val="both"/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szCs w:val="24"/>
          <w:lang w:val="id-ID"/>
        </w:rPr>
        <w:t xml:space="preserve">Saya telah memeriksa dan mengevaluasi respons pasien terhadap intervensi, kondisi medis dan perilaku pasien. Hal ini telah sesuai dengan pengaplikasian </w:t>
      </w:r>
      <w:r w:rsidRPr="00A13F99">
        <w:rPr>
          <w:rFonts w:ascii="Arial Narrow" w:hAnsi="Arial Narrow" w:cs="Arial"/>
          <w:i/>
          <w:szCs w:val="24"/>
          <w:lang w:val="id-ID"/>
        </w:rPr>
        <w:t>restraint</w:t>
      </w:r>
      <w:r w:rsidRPr="00A13F99">
        <w:rPr>
          <w:rFonts w:ascii="Arial Narrow" w:hAnsi="Arial Narrow" w:cs="Arial"/>
          <w:szCs w:val="24"/>
          <w:lang w:val="id-ID"/>
        </w:rPr>
        <w:t>/isolasi.</w:t>
      </w:r>
    </w:p>
    <w:p w14:paraId="0D71F7B4" w14:textId="77777777" w:rsidR="00AB0502" w:rsidRPr="00A13F99" w:rsidRDefault="00086BE6">
      <w:pPr>
        <w:tabs>
          <w:tab w:val="left" w:pos="2745"/>
        </w:tabs>
        <w:ind w:left="142"/>
        <w:jc w:val="both"/>
        <w:rPr>
          <w:rFonts w:ascii="Arial Narrow" w:hAnsi="Arial Narrow" w:cs="Arial"/>
          <w:b/>
          <w:bCs/>
          <w:szCs w:val="24"/>
          <w:lang w:val="id-ID"/>
        </w:rPr>
      </w:pPr>
      <w:r w:rsidRPr="00A13F99">
        <w:rPr>
          <w:rFonts w:ascii="Arial Narrow" w:hAnsi="Arial Narrow" w:cs="Arial"/>
          <w:b/>
          <w:bCs/>
          <w:szCs w:val="24"/>
          <w:lang w:val="id-ID"/>
        </w:rPr>
        <w:t>Tanggal intruksi</w:t>
      </w:r>
      <w:r w:rsidRPr="00A13F99">
        <w:rPr>
          <w:rFonts w:ascii="Arial Narrow" w:hAnsi="Arial Narrow" w:cs="Arial"/>
          <w:b/>
          <w:bCs/>
          <w:szCs w:val="24"/>
          <w:lang w:val="id-ID"/>
        </w:rPr>
        <w:tab/>
      </w:r>
      <w:r w:rsidRPr="00A13F99">
        <w:rPr>
          <w:rFonts w:ascii="Arial Narrow" w:hAnsi="Arial Narrow" w:cs="Arial"/>
          <w:b/>
          <w:bCs/>
          <w:szCs w:val="24"/>
          <w:lang w:val="id-ID"/>
        </w:rPr>
        <w:tab/>
        <w:t>:</w:t>
      </w:r>
    </w:p>
    <w:p w14:paraId="68387CC5" w14:textId="77777777" w:rsidR="00AB0502" w:rsidRPr="00A13F99" w:rsidRDefault="00086BE6">
      <w:pPr>
        <w:tabs>
          <w:tab w:val="left" w:pos="2745"/>
        </w:tabs>
        <w:ind w:left="142"/>
        <w:jc w:val="both"/>
        <w:rPr>
          <w:rFonts w:ascii="Arial Narrow" w:hAnsi="Arial Narrow" w:cs="Arial"/>
          <w:b/>
          <w:bCs/>
          <w:szCs w:val="24"/>
          <w:lang w:val="id-ID"/>
        </w:rPr>
      </w:pPr>
      <w:r w:rsidRPr="00A13F99">
        <w:rPr>
          <w:rFonts w:ascii="Arial Narrow" w:hAnsi="Arial Narrow" w:cs="Arial"/>
          <w:b/>
          <w:bCs/>
          <w:szCs w:val="24"/>
          <w:lang w:val="id-ID"/>
        </w:rPr>
        <w:t>Waktu intruksi</w:t>
      </w:r>
      <w:r w:rsidRPr="00A13F99">
        <w:rPr>
          <w:rFonts w:ascii="Arial Narrow" w:hAnsi="Arial Narrow" w:cs="Arial"/>
          <w:b/>
          <w:bCs/>
          <w:szCs w:val="24"/>
          <w:lang w:val="id-ID"/>
        </w:rPr>
        <w:tab/>
      </w:r>
      <w:r w:rsidRPr="00A13F99">
        <w:rPr>
          <w:rFonts w:ascii="Arial Narrow" w:hAnsi="Arial Narrow" w:cs="Arial"/>
          <w:b/>
          <w:bCs/>
          <w:szCs w:val="24"/>
          <w:lang w:val="id-ID"/>
        </w:rPr>
        <w:tab/>
        <w:t>:</w:t>
      </w:r>
    </w:p>
    <w:p w14:paraId="5A177D3D" w14:textId="77777777" w:rsidR="00AB0502" w:rsidRPr="00A13F99" w:rsidRDefault="00086BE6">
      <w:pPr>
        <w:tabs>
          <w:tab w:val="left" w:pos="2745"/>
        </w:tabs>
        <w:ind w:left="142"/>
        <w:jc w:val="both"/>
        <w:rPr>
          <w:rFonts w:ascii="Arial Narrow" w:hAnsi="Arial Narrow" w:cs="Arial"/>
          <w:b/>
          <w:bCs/>
          <w:szCs w:val="24"/>
          <w:lang w:val="id-ID"/>
        </w:rPr>
      </w:pPr>
      <w:r w:rsidRPr="00A13F99">
        <w:rPr>
          <w:rFonts w:ascii="Arial Narrow" w:hAnsi="Arial Narrow" w:cs="Arial"/>
          <w:b/>
          <w:bCs/>
          <w:szCs w:val="24"/>
          <w:lang w:val="id-ID"/>
        </w:rPr>
        <w:t>Nama dokter pemeriksa</w:t>
      </w:r>
      <w:r w:rsidRPr="00A13F99">
        <w:rPr>
          <w:rFonts w:ascii="Arial Narrow" w:hAnsi="Arial Narrow" w:cs="Arial"/>
          <w:b/>
          <w:bCs/>
          <w:szCs w:val="24"/>
          <w:lang w:val="id-ID"/>
        </w:rPr>
        <w:tab/>
      </w:r>
      <w:r w:rsidRPr="00A13F99">
        <w:rPr>
          <w:rFonts w:ascii="Arial Narrow" w:hAnsi="Arial Narrow" w:cs="Arial"/>
          <w:b/>
          <w:bCs/>
          <w:szCs w:val="24"/>
          <w:lang w:val="id-ID"/>
        </w:rPr>
        <w:tab/>
        <w:t>:</w:t>
      </w:r>
    </w:p>
    <w:p w14:paraId="522C67AC" w14:textId="77777777" w:rsidR="00AB0502" w:rsidRPr="00A13F99" w:rsidRDefault="00086BE6">
      <w:pPr>
        <w:tabs>
          <w:tab w:val="left" w:pos="2745"/>
        </w:tabs>
        <w:ind w:left="142"/>
        <w:jc w:val="both"/>
        <w:rPr>
          <w:rFonts w:ascii="Arial Narrow" w:hAnsi="Arial Narrow" w:cs="Arial"/>
          <w:b/>
          <w:bCs/>
          <w:szCs w:val="24"/>
          <w:lang w:val="id-ID"/>
        </w:rPr>
      </w:pPr>
      <w:r w:rsidRPr="00A13F99">
        <w:rPr>
          <w:rFonts w:ascii="Arial Narrow" w:hAnsi="Arial Narrow" w:cs="Arial"/>
          <w:b/>
          <w:bCs/>
          <w:szCs w:val="24"/>
          <w:lang w:val="id-ID"/>
        </w:rPr>
        <w:t>Tanda tangan pemeriksa</w:t>
      </w:r>
      <w:r w:rsidRPr="00A13F99">
        <w:rPr>
          <w:rFonts w:ascii="Arial Narrow" w:hAnsi="Arial Narrow" w:cs="Arial"/>
          <w:b/>
          <w:bCs/>
          <w:szCs w:val="24"/>
          <w:lang w:val="id-ID"/>
        </w:rPr>
        <w:tab/>
        <w:t>:</w:t>
      </w:r>
    </w:p>
    <w:p w14:paraId="0C921B83" w14:textId="77777777" w:rsidR="00AB0502" w:rsidRPr="00A13F99" w:rsidRDefault="00086BE6">
      <w:pPr>
        <w:rPr>
          <w:rFonts w:ascii="Arial Narrow" w:hAnsi="Arial Narrow" w:cs="Arial"/>
          <w:szCs w:val="24"/>
          <w:lang w:val="id-ID"/>
        </w:rPr>
      </w:pPr>
      <w:r w:rsidRPr="00A13F99">
        <w:rPr>
          <w:rFonts w:ascii="Arial Narrow" w:hAnsi="Arial Narrow" w:cs="Arial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39F9B" wp14:editId="1AAECFF5">
                <wp:simplePos x="0" y="0"/>
                <wp:positionH relativeFrom="column">
                  <wp:posOffset>2474595</wp:posOffset>
                </wp:positionH>
                <wp:positionV relativeFrom="paragraph">
                  <wp:posOffset>1868170</wp:posOffset>
                </wp:positionV>
                <wp:extent cx="3400425" cy="1429385"/>
                <wp:effectExtent l="4445" t="4445" r="5080" b="139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142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426745E" w14:textId="77777777" w:rsidR="00AB0502" w:rsidRDefault="00086BE6">
                            <w:pPr>
                              <w:ind w:right="-105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Lengkapi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kotak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ini untuk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pasien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dengan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perilaku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destriktif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membahayakan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lingkari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dimaksud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 :</w:t>
                            </w:r>
                            <w:proofErr w:type="gramEnd"/>
                          </w:p>
                          <w:p w14:paraId="324B2586" w14:textId="77777777"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right="-105" w:hanging="218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Asesmen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langsung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1 jam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oleh dokter/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perawat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/tidak)</w:t>
                            </w:r>
                          </w:p>
                          <w:p w14:paraId="07EB4453" w14:textId="77777777"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right="-105" w:hanging="218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Pencatatan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rekam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medis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/tidak)</w:t>
                            </w:r>
                          </w:p>
                          <w:p w14:paraId="67A8D1EE" w14:textId="77777777"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right="-105" w:hanging="218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Pemberitahuan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pada dokter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penanggung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jawab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pasien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intervensi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&gt; 12 jam/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2 episode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12 jam 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/tidak)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39F9B" id="Rectangle 1" o:spid="_x0000_s1028" style="position:absolute;margin-left:194.85pt;margin-top:147.1pt;width:267.75pt;height:11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">
                <v:textbox>
                  <w:txbxContent>
                    <w:p w14:paraId="6426745E" w14:textId="77777777" w:rsidR="00AB0502" w:rsidRDefault="00086BE6">
                      <w:pPr>
                        <w:ind w:right="-105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Lengkapi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kotak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ini untuk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pasien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dengan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perilaku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destriktif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membahayakan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lingkari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dimaksud</w:t>
                      </w:r>
                      <w:proofErr w:type="spellEnd"/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) :</w:t>
                      </w:r>
                      <w:proofErr w:type="gramEnd"/>
                    </w:p>
                    <w:p w14:paraId="324B2586" w14:textId="77777777" w:rsidR="00AB0502" w:rsidRDefault="00086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right="-105" w:hanging="218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Asesmen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secara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langsung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dalam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1 jam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setelah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aplikasi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oleh dokter/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perawat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lang w:val="id-ID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ya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/tidak)</w:t>
                      </w:r>
                    </w:p>
                    <w:p w14:paraId="07EB4453" w14:textId="77777777" w:rsidR="00AB0502" w:rsidRDefault="00086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right="-105" w:hanging="218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Pencatatan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rekam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medis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  (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ya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/tidak)</w:t>
                      </w:r>
                    </w:p>
                    <w:p w14:paraId="67A8D1EE" w14:textId="77777777" w:rsidR="00AB0502" w:rsidRDefault="00086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right="-105" w:hanging="218"/>
                        <w:jc w:val="both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Pemberitahuan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pada dokter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penanggung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jawab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pasien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jika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intervensi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&gt; 12 jam/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terdapat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2 episode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dalam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12 jam :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lang w:val="id-ID"/>
                        </w:rPr>
                        <w:t xml:space="preserve">                         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ya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/tidak)</w:t>
                      </w:r>
                    </w:p>
                  </w:txbxContent>
                </v:textbox>
              </v:rect>
            </w:pict>
          </mc:Fallback>
        </mc:AlternateContent>
      </w:r>
      <w:r w:rsidRPr="00A13F99">
        <w:rPr>
          <w:rFonts w:ascii="Arial Narrow" w:hAnsi="Arial Narrow" w:cs="Arial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CAAE4" wp14:editId="46E4D235">
                <wp:simplePos x="0" y="0"/>
                <wp:positionH relativeFrom="column">
                  <wp:posOffset>103505</wp:posOffset>
                </wp:positionH>
                <wp:positionV relativeFrom="paragraph">
                  <wp:posOffset>81280</wp:posOffset>
                </wp:positionV>
                <wp:extent cx="5789295" cy="3219450"/>
                <wp:effectExtent l="4445" t="4445" r="16510" b="146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9295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9CF4798" w14:textId="77777777" w:rsidR="00AB0502" w:rsidRDefault="00086BE6">
                            <w:pPr>
                              <w:ind w:right="-232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Bagian Evaluasi dan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Ulang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Penggunaan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</w:rPr>
                              <w:t xml:space="preserve">restraint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lingkari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dimaksud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)</w:t>
                            </w:r>
                          </w:p>
                          <w:p w14:paraId="0FFA6A56" w14:textId="77777777"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Alternatif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dicoba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/tidak</w:t>
                            </w:r>
                          </w:p>
                          <w:p w14:paraId="14CE3019" w14:textId="77777777"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Edukasi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pasien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keluarga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/tidak</w:t>
                            </w:r>
                          </w:p>
                          <w:p w14:paraId="4517F42A" w14:textId="77777777"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Cedera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pasien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/tidak</w:t>
                            </w:r>
                          </w:p>
                          <w:p w14:paraId="42FEDB3B" w14:textId="77777777"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Cedera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staf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/tidak</w:t>
                            </w:r>
                          </w:p>
                          <w:p w14:paraId="462D3675" w14:textId="77777777"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Pasien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diobservasi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ketat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/tidak</w:t>
                            </w:r>
                          </w:p>
                          <w:p w14:paraId="4F8F000B" w14:textId="77777777"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Pendekatan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multidisiplin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/tidak</w:t>
                            </w:r>
                          </w:p>
                          <w:p w14:paraId="3C018229" w14:textId="77777777" w:rsidR="00AB0502" w:rsidRDefault="00AB0502">
                            <w:pPr>
                              <w:ind w:right="-232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20EB2268" w14:textId="77777777" w:rsidR="00AB0502" w:rsidRDefault="00086BE6">
                            <w:pPr>
                              <w:ind w:right="-232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Unit :</w:t>
                            </w:r>
                            <w:proofErr w:type="gramEnd"/>
                          </w:p>
                          <w:p w14:paraId="7793BC81" w14:textId="77777777"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IGD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sym w:font="Wingdings" w:char="F0A8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Rawat Bedah</w:t>
                            </w:r>
                          </w:p>
                          <w:p w14:paraId="79B3A110" w14:textId="77777777"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ICU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sym w:font="Wingdings" w:char="F0A8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Rawat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Medis</w:t>
                            </w:r>
                            <w:proofErr w:type="spellEnd"/>
                          </w:p>
                          <w:p w14:paraId="7B36DAEB" w14:textId="77777777" w:rsidR="00AB0502" w:rsidRDefault="00086BE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67"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ICCU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sym w:font="Wingdings" w:char="F0A8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:</w:t>
                            </w:r>
                          </w:p>
                          <w:p w14:paraId="0279702C" w14:textId="77777777" w:rsidR="00AB0502" w:rsidRDefault="00AB0502">
                            <w:pPr>
                              <w:ind w:left="207" w:right="-232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07D0F2C6" w14:textId="77777777" w:rsidR="00AB0502" w:rsidRDefault="00086BE6">
                            <w:pPr>
                              <w:ind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Batas waktu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berlakunya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75FE3E8A" w14:textId="77777777" w:rsidR="00AB0502" w:rsidRDefault="00086BE6">
                            <w:pPr>
                              <w:ind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Restraint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35B23633" w14:textId="77777777" w:rsidR="00AB0502" w:rsidRDefault="00086BE6">
                            <w:pPr>
                              <w:ind w:right="-232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Waktu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penghentian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restraint</w:t>
                            </w:r>
                          </w:p>
                          <w:p w14:paraId="10D619D2" w14:textId="77777777" w:rsidR="00AB0502" w:rsidRDefault="00086BE6">
                            <w:pPr>
                              <w:ind w:right="-232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Bagian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evaluasi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ini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diselesaikan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oleh: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CAAE4" id="Rectangle 2" o:spid="_x0000_s1029" style="position:absolute;margin-left:8.15pt;margin-top:6.4pt;width:455.85pt;height:25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">
                <v:textbox>
                  <w:txbxContent>
                    <w:p w14:paraId="29CF4798" w14:textId="77777777" w:rsidR="00AB0502" w:rsidRDefault="00086BE6">
                      <w:pPr>
                        <w:ind w:right="-232"/>
                        <w:jc w:val="both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Bagian Evaluasi dan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Penilaian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Ulang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Penggunaan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</w:rPr>
                        <w:t xml:space="preserve">restraint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lingkari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dimaksud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)</w:t>
                      </w:r>
                    </w:p>
                    <w:p w14:paraId="0FFA6A56" w14:textId="77777777" w:rsidR="00AB0502" w:rsidRDefault="00086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567" w:right="-232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Alternatif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telah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dicoba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ya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/tidak</w:t>
                      </w:r>
                    </w:p>
                    <w:p w14:paraId="14CE3019" w14:textId="77777777" w:rsidR="00AB0502" w:rsidRDefault="00086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567" w:right="-232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Edukasi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kepada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pasien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keluarga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ya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/tidak</w:t>
                      </w:r>
                    </w:p>
                    <w:p w14:paraId="4517F42A" w14:textId="77777777" w:rsidR="00AB0502" w:rsidRDefault="00086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567" w:right="-232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Cedera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pasien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ya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/tidak</w:t>
                      </w:r>
                    </w:p>
                    <w:p w14:paraId="42FEDB3B" w14:textId="77777777" w:rsidR="00AB0502" w:rsidRDefault="00086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567" w:right="-232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Cedera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staf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ya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/tidak</w:t>
                      </w:r>
                    </w:p>
                    <w:p w14:paraId="462D3675" w14:textId="77777777" w:rsidR="00AB0502" w:rsidRDefault="00086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567" w:right="-232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Pasien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diobservasi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secara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ketat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: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ya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/tidak</w:t>
                      </w:r>
                    </w:p>
                    <w:p w14:paraId="4F8F000B" w14:textId="77777777" w:rsidR="00AB0502" w:rsidRDefault="00086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567" w:right="-232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Pendekatan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tim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multidisiplin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: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ya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>/tidak</w:t>
                      </w:r>
                    </w:p>
                    <w:p w14:paraId="3C018229" w14:textId="77777777" w:rsidR="00AB0502" w:rsidRDefault="00AB0502">
                      <w:pPr>
                        <w:ind w:right="-232"/>
                        <w:jc w:val="both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14:paraId="20EB2268" w14:textId="77777777" w:rsidR="00AB0502" w:rsidRDefault="00086BE6">
                      <w:pPr>
                        <w:ind w:right="-232"/>
                        <w:jc w:val="both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Unit :</w:t>
                      </w:r>
                      <w:proofErr w:type="gramEnd"/>
                    </w:p>
                    <w:p w14:paraId="7793BC81" w14:textId="77777777" w:rsidR="00AB0502" w:rsidRDefault="00086BE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567" w:right="-232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IGD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sym w:font="Wingdings" w:char="F0A8"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Rawat Bedah</w:t>
                      </w:r>
                    </w:p>
                    <w:p w14:paraId="79B3A110" w14:textId="77777777" w:rsidR="00AB0502" w:rsidRDefault="00086BE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567" w:right="-232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ICU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sym w:font="Wingdings" w:char="F0A8"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Rawat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Medis</w:t>
                      </w:r>
                      <w:proofErr w:type="spellEnd"/>
                    </w:p>
                    <w:p w14:paraId="7B36DAEB" w14:textId="77777777" w:rsidR="00AB0502" w:rsidRDefault="00086BE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567" w:right="-232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ICCU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sym w:font="Wingdings" w:char="F0A8"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Lainnya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:</w:t>
                      </w:r>
                    </w:p>
                    <w:p w14:paraId="0279702C" w14:textId="77777777" w:rsidR="00AB0502" w:rsidRDefault="00AB0502">
                      <w:pPr>
                        <w:ind w:left="207" w:right="-232"/>
                        <w:jc w:val="both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</w:p>
                    <w:p w14:paraId="07D0F2C6" w14:textId="77777777" w:rsidR="00AB0502" w:rsidRDefault="00086BE6">
                      <w:pPr>
                        <w:ind w:right="-232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Batas waktu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berlakunya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  <w:p w14:paraId="75FE3E8A" w14:textId="77777777" w:rsidR="00AB0502" w:rsidRDefault="00086BE6">
                      <w:pPr>
                        <w:ind w:right="-232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  <w:sz w:val="20"/>
                        </w:rPr>
                        <w:t>Restraint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:</w:t>
                      </w:r>
                      <w:proofErr w:type="gramEnd"/>
                    </w:p>
                    <w:p w14:paraId="35B23633" w14:textId="77777777" w:rsidR="00AB0502" w:rsidRDefault="00086BE6">
                      <w:pPr>
                        <w:ind w:right="-232"/>
                        <w:jc w:val="both"/>
                        <w:rPr>
                          <w:rFonts w:ascii="Arial" w:hAnsi="Arial" w:cs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Waktu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penghentian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</w:rPr>
                        <w:t>restraint</w:t>
                      </w:r>
                    </w:p>
                    <w:p w14:paraId="10D619D2" w14:textId="77777777" w:rsidR="00AB0502" w:rsidRDefault="00086BE6">
                      <w:pPr>
                        <w:ind w:right="-232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Bagian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evaluasi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</w:rPr>
                        <w:t xml:space="preserve"> ini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</w:rPr>
                        <w:t>diselesaikan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lang w:val="id-ID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oleh:</w:t>
                      </w:r>
                    </w:p>
                  </w:txbxContent>
                </v:textbox>
              </v:rect>
            </w:pict>
          </mc:Fallback>
        </mc:AlternateContent>
      </w:r>
    </w:p>
    <w:sectPr w:rsidR="00AB0502" w:rsidRPr="00A13F99">
      <w:footerReference w:type="default" r:id="rId9"/>
      <w:pgSz w:w="12240" w:h="15840"/>
      <w:pgMar w:top="12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447FA" w14:textId="77777777" w:rsidR="00E81B50" w:rsidRDefault="00E81B50">
      <w:r>
        <w:separator/>
      </w:r>
    </w:p>
  </w:endnote>
  <w:endnote w:type="continuationSeparator" w:id="0">
    <w:p w14:paraId="03BF333D" w14:textId="77777777" w:rsidR="00E81B50" w:rsidRDefault="00E81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0093F" w14:textId="77777777" w:rsidR="00AB0502" w:rsidRDefault="00086BE6">
    <w:pPr>
      <w:pStyle w:val="Footer"/>
      <w:tabs>
        <w:tab w:val="clear" w:pos="4153"/>
        <w:tab w:val="clear" w:pos="8306"/>
        <w:tab w:val="center" w:pos="4680"/>
        <w:tab w:val="right" w:pos="9360"/>
      </w:tabs>
      <w:jc w:val="both"/>
      <w:rPr>
        <w:rFonts w:ascii="Arial Narrow" w:hAnsi="Arial Narrow"/>
        <w:i/>
        <w:sz w:val="20"/>
        <w:szCs w:val="20"/>
        <w:lang w:val="id-ID"/>
      </w:rPr>
    </w:pPr>
    <w:r>
      <w:rPr>
        <w:rFonts w:ascii="Arial Narrow" w:hAnsi="Arial Narrow"/>
        <w:i/>
        <w:sz w:val="20"/>
        <w:szCs w:val="20"/>
      </w:rPr>
      <w:t>PAP</w:t>
    </w:r>
    <w:r>
      <w:rPr>
        <w:rFonts w:ascii="Arial Narrow" w:hAnsi="Arial Narrow"/>
        <w:i/>
        <w:sz w:val="20"/>
        <w:szCs w:val="20"/>
        <w:lang w:val="id-ID"/>
      </w:rPr>
      <w:t xml:space="preserve"> 3.7 / Akreditasi SNARS edisi 1.1</w:t>
    </w:r>
  </w:p>
  <w:p w14:paraId="06DF7461" w14:textId="77777777" w:rsidR="00AB0502" w:rsidRDefault="00AB0502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A8EF0" w14:textId="77777777" w:rsidR="00E81B50" w:rsidRDefault="00E81B50">
      <w:r>
        <w:separator/>
      </w:r>
    </w:p>
  </w:footnote>
  <w:footnote w:type="continuationSeparator" w:id="0">
    <w:p w14:paraId="7F49FFB3" w14:textId="77777777" w:rsidR="00E81B50" w:rsidRDefault="00E81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2406"/>
    <w:multiLevelType w:val="multilevel"/>
    <w:tmpl w:val="08CC240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D172C"/>
    <w:multiLevelType w:val="multilevel"/>
    <w:tmpl w:val="0D7D1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7022"/>
    <w:multiLevelType w:val="multilevel"/>
    <w:tmpl w:val="111B7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93435"/>
    <w:multiLevelType w:val="multilevel"/>
    <w:tmpl w:val="1A893435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942DA"/>
    <w:multiLevelType w:val="multilevel"/>
    <w:tmpl w:val="459942DA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96AE6"/>
    <w:multiLevelType w:val="multilevel"/>
    <w:tmpl w:val="4DC96AE6"/>
    <w:lvl w:ilvl="0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135892">
    <w:abstractNumId w:val="4"/>
  </w:num>
  <w:num w:numId="2" w16cid:durableId="958755607">
    <w:abstractNumId w:val="5"/>
  </w:num>
  <w:num w:numId="3" w16cid:durableId="643002262">
    <w:abstractNumId w:val="0"/>
  </w:num>
  <w:num w:numId="4" w16cid:durableId="518155949">
    <w:abstractNumId w:val="2"/>
  </w:num>
  <w:num w:numId="5" w16cid:durableId="217908650">
    <w:abstractNumId w:val="1"/>
  </w:num>
  <w:num w:numId="6" w16cid:durableId="1942712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F47"/>
    <w:rsid w:val="00086BE6"/>
    <w:rsid w:val="0018369B"/>
    <w:rsid w:val="001A7F71"/>
    <w:rsid w:val="001C11F4"/>
    <w:rsid w:val="00266459"/>
    <w:rsid w:val="004830FF"/>
    <w:rsid w:val="00525010"/>
    <w:rsid w:val="007E5F38"/>
    <w:rsid w:val="00A13F99"/>
    <w:rsid w:val="00AB0502"/>
    <w:rsid w:val="00D66B9B"/>
    <w:rsid w:val="00DB01D1"/>
    <w:rsid w:val="00E54F47"/>
    <w:rsid w:val="00E81B50"/>
    <w:rsid w:val="00EB5372"/>
    <w:rsid w:val="00EC6403"/>
    <w:rsid w:val="00F30A41"/>
    <w:rsid w:val="13B74162"/>
    <w:rsid w:val="294918F2"/>
    <w:rsid w:val="2D594775"/>
    <w:rsid w:val="582A4A93"/>
    <w:rsid w:val="6B2D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DEEBA6F"/>
  <w15:docId w15:val="{D7F28124-DCA7-42AB-9423-11B5E06B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4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4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RSFM-3</dc:creator>
  <cp:lastModifiedBy>Desta Muchamad</cp:lastModifiedBy>
  <cp:revision>3</cp:revision>
  <cp:lastPrinted>2021-02-17T14:32:00Z</cp:lastPrinted>
  <dcterms:created xsi:type="dcterms:W3CDTF">2021-04-14T07:28:00Z</dcterms:created>
  <dcterms:modified xsi:type="dcterms:W3CDTF">2025-05-30T03:20:00Z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